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5805E" w14:textId="77777777" w:rsidR="003D7D06" w:rsidRPr="008A07E7" w:rsidRDefault="003D7D06" w:rsidP="003D7D06">
      <w:pPr>
        <w:jc w:val="center"/>
      </w:pPr>
      <w:r w:rsidRPr="008A07E7">
        <w:rPr>
          <w:b/>
          <w:sz w:val="24"/>
          <w:szCs w:val="24"/>
        </w:rPr>
        <w:t xml:space="preserve">FORMULARUL </w:t>
      </w:r>
      <w:r w:rsidR="002F3E0B">
        <w:rPr>
          <w:b/>
          <w:sz w:val="24"/>
          <w:szCs w:val="24"/>
        </w:rPr>
        <w:t>ZONELOR PRIORITARE PENTRU BIODIVERSITATE</w:t>
      </w:r>
    </w:p>
    <w:p w14:paraId="4AAA94ED" w14:textId="77777777" w:rsidR="003D7D06" w:rsidRPr="008A07E7" w:rsidRDefault="003D7D06" w:rsidP="003D7D06"/>
    <w:p w14:paraId="0D202ED4" w14:textId="77777777" w:rsidR="003D7D06" w:rsidRPr="008A07E7" w:rsidRDefault="003D7D06" w:rsidP="003D7D06">
      <w:pPr>
        <w:jc w:val="center"/>
      </w:pPr>
      <w:r w:rsidRPr="008A07E7">
        <w:rPr>
          <w:b/>
          <w:sz w:val="22"/>
          <w:szCs w:val="22"/>
        </w:rPr>
        <w:t xml:space="preserve">1. Identificarea </w:t>
      </w:r>
      <w:r w:rsidR="002F3E0B">
        <w:rPr>
          <w:b/>
          <w:sz w:val="22"/>
          <w:szCs w:val="22"/>
        </w:rPr>
        <w:t>Zonelor Prioritare pentru Biodiversitate</w:t>
      </w:r>
      <w:r w:rsidRPr="008A07E7">
        <w:rPr>
          <w:b/>
          <w:sz w:val="22"/>
          <w:szCs w:val="22"/>
        </w:rPr>
        <w:t xml:space="preserve"> (</w:t>
      </w:r>
      <w:r w:rsidR="002F3E0B">
        <w:rPr>
          <w:b/>
          <w:sz w:val="22"/>
          <w:szCs w:val="22"/>
        </w:rPr>
        <w:t>ZPB</w:t>
      </w:r>
      <w:r w:rsidRPr="008A07E7">
        <w:rPr>
          <w:b/>
          <w:sz w:val="22"/>
          <w:szCs w:val="22"/>
        </w:rPr>
        <w:t>)</w:t>
      </w:r>
    </w:p>
    <w:p w14:paraId="26B12F9E" w14:textId="77777777" w:rsidR="003D7D06" w:rsidRPr="008A07E7" w:rsidRDefault="003D7D06" w:rsidP="003D7D06">
      <w:r w:rsidRPr="008A07E7">
        <w:rPr>
          <w:b/>
          <w:sz w:val="22"/>
          <w:szCs w:val="22"/>
        </w:rPr>
        <w:t xml:space="preserve">1.1. Codul </w:t>
      </w:r>
      <w:r w:rsidR="002F3E0B">
        <w:rPr>
          <w:b/>
          <w:sz w:val="22"/>
          <w:szCs w:val="22"/>
        </w:rPr>
        <w:t>ZPB</w:t>
      </w:r>
      <w:r w:rsidRPr="008A07E7">
        <w:rPr>
          <w:b/>
          <w:sz w:val="22"/>
          <w:szCs w:val="22"/>
        </w:rPr>
        <w:t>*</w:t>
      </w:r>
    </w:p>
    <w:p w14:paraId="767C8781" w14:textId="77777777" w:rsidR="003D7D06" w:rsidRPr="008A07E7" w:rsidRDefault="00FC6A97" w:rsidP="003D7D06">
      <w:pPr>
        <w:pStyle w:val="BorderedParagraph"/>
      </w:pPr>
      <w:r w:rsidRPr="009F65D1">
        <w:rPr>
          <w:sz w:val="22"/>
          <w:szCs w:val="22"/>
        </w:rPr>
        <w:t>RONPA0050</w:t>
      </w:r>
      <w:r w:rsidR="002F3E0B">
        <w:rPr>
          <w:sz w:val="22"/>
          <w:szCs w:val="22"/>
        </w:rPr>
        <w:t>ZP</w:t>
      </w:r>
      <w:r w:rsidR="00191180">
        <w:rPr>
          <w:sz w:val="22"/>
          <w:szCs w:val="22"/>
        </w:rPr>
        <w:t>B</w:t>
      </w:r>
    </w:p>
    <w:p w14:paraId="2267482A" w14:textId="77777777" w:rsidR="003D7D06" w:rsidRPr="008A07E7" w:rsidRDefault="003D7D06" w:rsidP="003D7D06">
      <w:pPr>
        <w:rPr>
          <w:i/>
          <w:iCs/>
          <w:color w:val="808080"/>
        </w:rPr>
      </w:pPr>
      <w:r w:rsidRPr="008A07E7">
        <w:rPr>
          <w:i/>
          <w:iCs/>
          <w:color w:val="808080"/>
        </w:rPr>
        <w:t>*Codare temporară, aceasta va fi actualizată conform specificațiilor de raportare</w:t>
      </w:r>
    </w:p>
    <w:p w14:paraId="6F48471A" w14:textId="77777777" w:rsidR="003D7D06" w:rsidRPr="008A07E7" w:rsidRDefault="001F1AFA" w:rsidP="003D7D06">
      <w:pPr>
        <w:rPr>
          <w:b/>
          <w:sz w:val="22"/>
          <w:szCs w:val="22"/>
        </w:rPr>
      </w:pPr>
      <w:r w:rsidRPr="008A07E7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>2</w:t>
      </w:r>
      <w:r w:rsidRPr="008A07E7">
        <w:rPr>
          <w:b/>
          <w:sz w:val="22"/>
          <w:szCs w:val="22"/>
        </w:rPr>
        <w:t xml:space="preserve">. </w:t>
      </w:r>
      <w:r w:rsidR="003D7D06" w:rsidRPr="008A07E7">
        <w:rPr>
          <w:b/>
          <w:sz w:val="22"/>
          <w:szCs w:val="22"/>
        </w:rPr>
        <w:t xml:space="preserve">Denumire </w:t>
      </w:r>
      <w:r w:rsidR="002F3E0B">
        <w:rPr>
          <w:b/>
          <w:sz w:val="22"/>
          <w:szCs w:val="22"/>
        </w:rPr>
        <w:t>ZPB</w:t>
      </w:r>
    </w:p>
    <w:p w14:paraId="42DC941A" w14:textId="77777777" w:rsidR="003D7D06" w:rsidRPr="008A07E7" w:rsidRDefault="00FC6A97" w:rsidP="003D7D06">
      <w:pPr>
        <w:pStyle w:val="BorderedParagraph"/>
      </w:pPr>
      <w:r w:rsidRPr="009F65D1">
        <w:rPr>
          <w:sz w:val="22"/>
          <w:szCs w:val="22"/>
        </w:rPr>
        <w:t>Cheile Văii Morilor</w:t>
      </w:r>
    </w:p>
    <w:p w14:paraId="232A7367" w14:textId="77777777" w:rsidR="003D7D06" w:rsidRPr="008A07E7" w:rsidRDefault="003D7D06" w:rsidP="003D7D06">
      <w:r w:rsidRPr="008A07E7">
        <w:rPr>
          <w:b/>
          <w:sz w:val="22"/>
          <w:szCs w:val="22"/>
        </w:rPr>
        <w:t>1.</w:t>
      </w:r>
      <w:r w:rsidR="001F1AFA">
        <w:rPr>
          <w:b/>
          <w:sz w:val="22"/>
          <w:szCs w:val="22"/>
        </w:rPr>
        <w:t>3</w:t>
      </w:r>
      <w:r w:rsidRPr="008A07E7">
        <w:rPr>
          <w:b/>
          <w:sz w:val="22"/>
          <w:szCs w:val="22"/>
        </w:rPr>
        <w:t xml:space="preserve">. Încadrarea </w:t>
      </w:r>
      <w:r w:rsidR="002F3E0B">
        <w:rPr>
          <w:b/>
          <w:sz w:val="22"/>
          <w:szCs w:val="22"/>
        </w:rPr>
        <w:t>ZPB</w:t>
      </w:r>
      <w:r w:rsidRPr="008A07E7">
        <w:rPr>
          <w:b/>
          <w:sz w:val="22"/>
          <w:szCs w:val="22"/>
        </w:rPr>
        <w:t xml:space="preserve"> în:</w:t>
      </w:r>
      <w:r>
        <w:rPr>
          <w:b/>
          <w:sz w:val="22"/>
          <w:szCs w:val="22"/>
        </w:rPr>
        <w:t xml:space="preserve"> </w:t>
      </w:r>
    </w:p>
    <w:p w14:paraId="2E99F49C" w14:textId="77777777" w:rsidR="003D7D06" w:rsidRPr="008A07E7" w:rsidRDefault="00FC6A97" w:rsidP="003D7D06">
      <w:r w:rsidRPr="008A07E7">
        <w:rPr>
          <w:rFonts w:ascii="Segoe UI Symbol" w:hAnsi="Segoe UI Symbol" w:cs="Segoe UI Symbol"/>
          <w:sz w:val="22"/>
          <w:szCs w:val="22"/>
        </w:rPr>
        <w:t>☑</w:t>
      </w:r>
      <w:r>
        <w:rPr>
          <w:rFonts w:ascii="Segoe UI Symbol" w:hAnsi="Segoe UI Symbol" w:cs="Segoe UI Symbol"/>
          <w:sz w:val="22"/>
          <w:szCs w:val="22"/>
        </w:rPr>
        <w:t xml:space="preserve"> </w:t>
      </w:r>
      <w:r w:rsidR="003D7D06" w:rsidRPr="008A07E7">
        <w:rPr>
          <w:sz w:val="22"/>
          <w:szCs w:val="22"/>
        </w:rPr>
        <w:t>Arie naturală protejată</w:t>
      </w:r>
    </w:p>
    <w:p w14:paraId="6349D55E" w14:textId="77777777" w:rsidR="003D7D06" w:rsidRPr="008A07E7" w:rsidRDefault="003D7D06" w:rsidP="003D7D06">
      <w:r w:rsidRPr="008A07E7">
        <w:rPr>
          <w:rFonts w:ascii="Segoe UI Symbol" w:hAnsi="Segoe UI Symbol" w:cs="Segoe UI Symbol"/>
          <w:sz w:val="22"/>
          <w:szCs w:val="22"/>
        </w:rPr>
        <w:t>☐</w:t>
      </w:r>
      <w:r w:rsidRPr="008A07E7">
        <w:rPr>
          <w:sz w:val="22"/>
          <w:szCs w:val="22"/>
        </w:rPr>
        <w:t xml:space="preserve"> OECM (Other effective area-based conservation measures)</w:t>
      </w:r>
    </w:p>
    <w:p w14:paraId="228B690B" w14:textId="77777777" w:rsidR="003D7D06" w:rsidRPr="00B6134E" w:rsidRDefault="003D7D06" w:rsidP="003D7D06">
      <w:r w:rsidRPr="00B6134E">
        <w:rPr>
          <w:rFonts w:ascii="Segoe UI Symbol" w:hAnsi="Segoe UI Symbol" w:cs="Segoe UI Symbol"/>
          <w:sz w:val="22"/>
          <w:szCs w:val="22"/>
        </w:rPr>
        <w:t>☐</w:t>
      </w:r>
      <w:r w:rsidRPr="00B6134E">
        <w:rPr>
          <w:sz w:val="22"/>
          <w:szCs w:val="22"/>
        </w:rPr>
        <w:t xml:space="preserve"> Zonă potențială care să devină arie naturală protejată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0"/>
        <w:gridCol w:w="4490"/>
      </w:tblGrid>
      <w:tr w:rsidR="006258B9" w:rsidRPr="006258B9" w14:paraId="196309A2" w14:textId="77777777" w:rsidTr="00B34F7D">
        <w:tc>
          <w:tcPr>
            <w:tcW w:w="4500" w:type="dxa"/>
          </w:tcPr>
          <w:p w14:paraId="59498211" w14:textId="77777777" w:rsidR="003D7D06" w:rsidRPr="006258B9" w:rsidRDefault="003D7D06" w:rsidP="00B34F7D">
            <w:r w:rsidRPr="006258B9">
              <w:rPr>
                <w:b/>
                <w:sz w:val="22"/>
                <w:szCs w:val="22"/>
              </w:rPr>
              <w:t>1.</w:t>
            </w:r>
            <w:r w:rsidR="001F1AFA">
              <w:rPr>
                <w:b/>
                <w:sz w:val="22"/>
                <w:szCs w:val="22"/>
              </w:rPr>
              <w:t>4</w:t>
            </w:r>
            <w:r w:rsidRPr="006258B9">
              <w:rPr>
                <w:b/>
                <w:sz w:val="22"/>
                <w:szCs w:val="22"/>
              </w:rPr>
              <w:t>. Data completării</w:t>
            </w:r>
          </w:p>
        </w:tc>
        <w:tc>
          <w:tcPr>
            <w:tcW w:w="4500" w:type="dxa"/>
          </w:tcPr>
          <w:p w14:paraId="740FB36B" w14:textId="77777777" w:rsidR="003D7D06" w:rsidRPr="006258B9" w:rsidRDefault="003D7D06" w:rsidP="00B34F7D">
            <w:r w:rsidRPr="006258B9">
              <w:rPr>
                <w:b/>
                <w:sz w:val="22"/>
                <w:szCs w:val="22"/>
              </w:rPr>
              <w:t>1.</w:t>
            </w:r>
            <w:r w:rsidR="001F1AFA">
              <w:rPr>
                <w:b/>
                <w:sz w:val="22"/>
                <w:szCs w:val="22"/>
              </w:rPr>
              <w:t>5</w:t>
            </w:r>
            <w:r w:rsidRPr="006258B9">
              <w:rPr>
                <w:b/>
                <w:sz w:val="22"/>
                <w:szCs w:val="22"/>
              </w:rPr>
              <w:t>. Data actualizării</w:t>
            </w:r>
          </w:p>
        </w:tc>
      </w:tr>
      <w:tr w:rsidR="003D7D06" w:rsidRPr="006258B9" w14:paraId="30176720" w14:textId="77777777" w:rsidTr="00B34F7D"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6258B9" w:rsidRPr="006258B9" w14:paraId="595704BB" w14:textId="77777777" w:rsidTr="00B34F7D">
              <w:tc>
                <w:tcPr>
                  <w:tcW w:w="300" w:type="dxa"/>
                </w:tcPr>
                <w:p w14:paraId="077545C6" w14:textId="77777777" w:rsidR="003D7D06" w:rsidRPr="006258B9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39028011" w14:textId="77777777" w:rsidR="003D7D06" w:rsidRPr="006258B9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2FF7DC6D" w14:textId="77777777" w:rsidR="003D7D06" w:rsidRPr="006258B9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52D009AE" w14:textId="77777777" w:rsidR="003D7D06" w:rsidRPr="006258B9" w:rsidRDefault="002F3E0B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12102803" w14:textId="77777777" w:rsidR="003D7D06" w:rsidRPr="006258B9" w:rsidRDefault="003D7D06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10DBBFBA" w14:textId="77777777" w:rsidR="003D7D06" w:rsidRPr="006258B9" w:rsidRDefault="002F3E0B" w:rsidP="00B34F7D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5</w:t>
                  </w:r>
                </w:p>
              </w:tc>
            </w:tr>
            <w:tr w:rsidR="006258B9" w:rsidRPr="006258B9" w14:paraId="77ED9CE3" w14:textId="77777777" w:rsidTr="00B34F7D">
              <w:tc>
                <w:tcPr>
                  <w:tcW w:w="300" w:type="dxa"/>
                </w:tcPr>
                <w:p w14:paraId="7A5D62AE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B9FAADD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76AD1A6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7F9C6C4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44B118A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1EECA7C9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71A8AC9E" w14:textId="77777777" w:rsidR="003D7D06" w:rsidRPr="006258B9" w:rsidRDefault="003D7D06" w:rsidP="00B34F7D"/>
        </w:tc>
        <w:tc>
          <w:tcPr>
            <w:tcW w:w="4500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6258B9" w:rsidRPr="006258B9" w14:paraId="50AE1A49" w14:textId="77777777" w:rsidTr="00B34F7D">
              <w:tc>
                <w:tcPr>
                  <w:tcW w:w="300" w:type="dxa"/>
                </w:tcPr>
                <w:p w14:paraId="6EF328D9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01730BFD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359FA5D4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48A98358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2A20974B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300" w:type="dxa"/>
                </w:tcPr>
                <w:p w14:paraId="3F58E74C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</w:p>
              </w:tc>
            </w:tr>
            <w:tr w:rsidR="006258B9" w:rsidRPr="006258B9" w14:paraId="70A2515F" w14:textId="77777777" w:rsidTr="00B34F7D">
              <w:tc>
                <w:tcPr>
                  <w:tcW w:w="300" w:type="dxa"/>
                </w:tcPr>
                <w:p w14:paraId="42334DE4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54008D5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49FA786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BEA98D8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1F67627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571F8E48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1E1894F6" w14:textId="77777777" w:rsidR="003D7D06" w:rsidRPr="006258B9" w:rsidRDefault="003D7D06" w:rsidP="00B34F7D"/>
        </w:tc>
      </w:tr>
    </w:tbl>
    <w:p w14:paraId="0CDC1497" w14:textId="77777777" w:rsidR="003D7D06" w:rsidRPr="006258B9" w:rsidRDefault="003D7D06" w:rsidP="003D7D06"/>
    <w:p w14:paraId="720E8FC9" w14:textId="77777777" w:rsidR="003D7D06" w:rsidRPr="006258B9" w:rsidRDefault="003D7D06" w:rsidP="003D7D06">
      <w:r w:rsidRPr="006258B9">
        <w:rPr>
          <w:b/>
          <w:sz w:val="22"/>
          <w:szCs w:val="22"/>
        </w:rPr>
        <w:t>1.</w:t>
      </w:r>
      <w:r w:rsidR="001F1AFA">
        <w:rPr>
          <w:b/>
          <w:sz w:val="22"/>
          <w:szCs w:val="22"/>
        </w:rPr>
        <w:t>6</w:t>
      </w:r>
      <w:r w:rsidRPr="006258B9">
        <w:rPr>
          <w:b/>
          <w:sz w:val="22"/>
          <w:szCs w:val="22"/>
        </w:rPr>
        <w:t>. Responsabili</w:t>
      </w:r>
    </w:p>
    <w:p w14:paraId="33AF154C" w14:textId="77777777" w:rsidR="003D7D06" w:rsidRPr="006258B9" w:rsidRDefault="003D7D06" w:rsidP="00033498">
      <w:pPr>
        <w:pStyle w:val="BorderedParagraph"/>
        <w:jc w:val="both"/>
      </w:pPr>
      <w:r w:rsidRPr="006258B9"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5ED0C113" w14:textId="77777777" w:rsidR="003D7D06" w:rsidRPr="006258B9" w:rsidRDefault="003D7D06" w:rsidP="003D7D06">
      <w:r w:rsidRPr="006258B9">
        <w:rPr>
          <w:b/>
          <w:sz w:val="22"/>
          <w:szCs w:val="22"/>
        </w:rPr>
        <w:t>1.</w:t>
      </w:r>
      <w:r w:rsidR="001F1AFA">
        <w:rPr>
          <w:b/>
          <w:sz w:val="22"/>
          <w:szCs w:val="22"/>
        </w:rPr>
        <w:t>7</w:t>
      </w:r>
      <w:r w:rsidRPr="006258B9">
        <w:rPr>
          <w:b/>
          <w:sz w:val="22"/>
          <w:szCs w:val="22"/>
        </w:rPr>
        <w:t xml:space="preserve">. Datele indicării și desemnării ca </w:t>
      </w:r>
      <w:r w:rsidR="002F3E0B">
        <w:rPr>
          <w:b/>
          <w:sz w:val="22"/>
          <w:szCs w:val="22"/>
        </w:rPr>
        <w:t>ZPB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55"/>
        <w:gridCol w:w="4525"/>
      </w:tblGrid>
      <w:tr w:rsidR="006258B9" w:rsidRPr="006258B9" w14:paraId="2899291C" w14:textId="77777777" w:rsidTr="00B34F7D">
        <w:tc>
          <w:tcPr>
            <w:tcW w:w="4466" w:type="dxa"/>
          </w:tcPr>
          <w:p w14:paraId="098BE626" w14:textId="77777777" w:rsidR="003D7D06" w:rsidRPr="006258B9" w:rsidRDefault="003D7D06" w:rsidP="00B34F7D">
            <w:r w:rsidRPr="006258B9">
              <w:rPr>
                <w:sz w:val="22"/>
                <w:szCs w:val="22"/>
              </w:rPr>
              <w:t xml:space="preserve">Data desemnării ca </w:t>
            </w:r>
            <w:r w:rsidR="002F3E0B">
              <w:rPr>
                <w:sz w:val="22"/>
                <w:szCs w:val="22"/>
              </w:rPr>
              <w:t>ZPB</w:t>
            </w:r>
            <w:r w:rsidRPr="006258B9">
              <w:rPr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tbl>
            <w:tblPr>
              <w:tblStyle w:val="InnerTable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6258B9" w:rsidRPr="006258B9" w14:paraId="3FD2D200" w14:textId="77777777" w:rsidTr="00B34F7D">
              <w:tc>
                <w:tcPr>
                  <w:tcW w:w="300" w:type="dxa"/>
                </w:tcPr>
                <w:p w14:paraId="5708F707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DF99C5D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3BF066F0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0A9E626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60EEF4ED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A371FFC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</w:tr>
            <w:tr w:rsidR="006258B9" w:rsidRPr="006258B9" w14:paraId="587FDB2E" w14:textId="77777777" w:rsidTr="00B34F7D">
              <w:tc>
                <w:tcPr>
                  <w:tcW w:w="300" w:type="dxa"/>
                </w:tcPr>
                <w:p w14:paraId="15CF2078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61D6699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0F5CE9A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103CDAD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9F636B2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659D2420" w14:textId="77777777" w:rsidR="003D7D06" w:rsidRPr="006258B9" w:rsidRDefault="003D7D06" w:rsidP="00B34F7D">
                  <w:pPr>
                    <w:jc w:val="center"/>
                    <w:rPr>
                      <w:lang w:val="ro-RO"/>
                    </w:rPr>
                  </w:pPr>
                  <w:r w:rsidRPr="006258B9">
                    <w:rPr>
                      <w:sz w:val="22"/>
                      <w:szCs w:val="22"/>
                      <w:lang w:val="ro-RO"/>
                    </w:rPr>
                    <w:t>M</w:t>
                  </w:r>
                </w:p>
              </w:tc>
            </w:tr>
          </w:tbl>
          <w:p w14:paraId="3C0861B5" w14:textId="77777777" w:rsidR="003D7D06" w:rsidRPr="006258B9" w:rsidRDefault="003D7D06" w:rsidP="00B34F7D"/>
        </w:tc>
      </w:tr>
    </w:tbl>
    <w:p w14:paraId="16CACE2C" w14:textId="77777777" w:rsidR="003D7D06" w:rsidRPr="006258B9" w:rsidRDefault="003D7D06" w:rsidP="003D7D06">
      <w:r w:rsidRPr="006258B9">
        <w:rPr>
          <w:sz w:val="22"/>
          <w:szCs w:val="22"/>
        </w:rPr>
        <w:t xml:space="preserve">Referința legală națională a desemnării </w:t>
      </w:r>
      <w:r w:rsidR="002F3E0B">
        <w:rPr>
          <w:sz w:val="22"/>
          <w:szCs w:val="22"/>
        </w:rPr>
        <w:t>ZPB</w:t>
      </w:r>
      <w:r w:rsidRPr="006258B9">
        <w:rPr>
          <w:sz w:val="22"/>
          <w:szCs w:val="22"/>
        </w:rPr>
        <w:t>:</w:t>
      </w:r>
    </w:p>
    <w:p w14:paraId="7D542DE5" w14:textId="77777777" w:rsidR="003D7D06" w:rsidRPr="006258B9" w:rsidRDefault="003D7D06" w:rsidP="003D7D06">
      <w:pPr>
        <w:pStyle w:val="BorderedParagraph"/>
      </w:pPr>
    </w:p>
    <w:p w14:paraId="2171A813" w14:textId="77777777" w:rsidR="003D7D06" w:rsidRPr="008A07E7" w:rsidRDefault="003D7D06" w:rsidP="003D7D06"/>
    <w:p w14:paraId="20499A60" w14:textId="77777777" w:rsidR="003D7D06" w:rsidRPr="008A07E7" w:rsidRDefault="003D7D06" w:rsidP="003D7D06">
      <w:pPr>
        <w:jc w:val="center"/>
      </w:pPr>
      <w:r w:rsidRPr="008A07E7">
        <w:rPr>
          <w:b/>
          <w:sz w:val="22"/>
          <w:szCs w:val="22"/>
        </w:rPr>
        <w:t xml:space="preserve">2. Localizarea </w:t>
      </w:r>
      <w:r w:rsidR="002F3E0B">
        <w:rPr>
          <w:b/>
          <w:sz w:val="22"/>
          <w:szCs w:val="22"/>
        </w:rPr>
        <w:t>Zonelor Prioritare pentru Biodiversitate</w:t>
      </w:r>
      <w:r w:rsidRPr="008A07E7">
        <w:rPr>
          <w:b/>
          <w:sz w:val="22"/>
          <w:szCs w:val="22"/>
        </w:rPr>
        <w:t xml:space="preserve"> (</w:t>
      </w:r>
      <w:r w:rsidR="002F3E0B">
        <w:rPr>
          <w:b/>
          <w:sz w:val="22"/>
          <w:szCs w:val="22"/>
        </w:rPr>
        <w:t>ZPB</w:t>
      </w:r>
      <w:r w:rsidRPr="008A07E7">
        <w:rPr>
          <w:b/>
          <w:sz w:val="22"/>
          <w:szCs w:val="22"/>
        </w:rPr>
        <w:t>)</w:t>
      </w:r>
    </w:p>
    <w:p w14:paraId="42B41490" w14:textId="77777777" w:rsidR="003D7D06" w:rsidRPr="008A07E7" w:rsidRDefault="003D7D06" w:rsidP="003D7D06">
      <w:r w:rsidRPr="008A07E7">
        <w:rPr>
          <w:b/>
          <w:sz w:val="22"/>
          <w:szCs w:val="22"/>
        </w:rPr>
        <w:t xml:space="preserve">2.1. Suprafața totală a </w:t>
      </w:r>
      <w:r w:rsidR="002F3E0B">
        <w:rPr>
          <w:b/>
          <w:sz w:val="22"/>
          <w:szCs w:val="22"/>
        </w:rPr>
        <w:t>ZPB</w:t>
      </w:r>
      <w:r w:rsidRPr="008A07E7">
        <w:rPr>
          <w:b/>
          <w:sz w:val="22"/>
          <w:szCs w:val="22"/>
        </w:rPr>
        <w:t xml:space="preserve"> (ha)</w:t>
      </w:r>
    </w:p>
    <w:p w14:paraId="1185C14A" w14:textId="77777777" w:rsidR="003D7D06" w:rsidRPr="00C81388" w:rsidRDefault="00FC6A97" w:rsidP="003D7D06">
      <w:pPr>
        <w:pStyle w:val="BorderedParagraph"/>
      </w:pPr>
      <w:r w:rsidRPr="00C81388">
        <w:rPr>
          <w:sz w:val="22"/>
          <w:szCs w:val="22"/>
        </w:rPr>
        <w:t xml:space="preserve">87,85</w:t>
      </w:r>
    </w:p>
    <w:p w14:paraId="5354F9B7" w14:textId="09E2ED1F" w:rsidR="003D7D06" w:rsidRPr="008A07E7" w:rsidRDefault="003D7D06" w:rsidP="003D7D06">
      <w:r w:rsidRPr="008A07E7">
        <w:rPr>
          <w:b/>
          <w:sz w:val="22"/>
          <w:szCs w:val="22"/>
        </w:rPr>
        <w:t xml:space="preserve">2.2. Procentul ocupat de </w:t>
      </w:r>
      <w:r w:rsidR="002F3E0B">
        <w:rPr>
          <w:b/>
          <w:sz w:val="22"/>
          <w:szCs w:val="22"/>
        </w:rPr>
        <w:t>ZPB</w:t>
      </w:r>
      <w:r w:rsidRPr="008A07E7">
        <w:rPr>
          <w:b/>
          <w:sz w:val="22"/>
          <w:szCs w:val="22"/>
        </w:rPr>
        <w:t xml:space="preserve"> din suprafața totală a ariei naturale protejate</w:t>
      </w:r>
    </w:p>
    <w:p w14:paraId="7DFCC668" w14:textId="77777777" w:rsidR="003D7D06" w:rsidRPr="00C81388" w:rsidRDefault="00C81388" w:rsidP="003D7D06">
      <w:pPr>
        <w:pStyle w:val="BorderedParagraph"/>
      </w:pPr>
      <w:r w:rsidRPr="00C81388">
        <w:rPr>
          <w:sz w:val="22"/>
          <w:szCs w:val="22"/>
        </w:rPr>
        <w:t xml:space="preserve">68,87%</w:t>
      </w:r>
    </w:p>
    <w:p w14:paraId="65547752" w14:textId="77777777" w:rsidR="003D7D06" w:rsidRPr="008A07E7" w:rsidRDefault="003D7D06" w:rsidP="003D7D06">
      <w:r w:rsidRPr="008A07E7">
        <w:rPr>
          <w:b/>
          <w:sz w:val="22"/>
          <w:szCs w:val="22"/>
        </w:rPr>
        <w:lastRenderedPageBreak/>
        <w:t xml:space="preserve">2.3. Încadrarea </w:t>
      </w:r>
      <w:r w:rsidR="002F3E0B">
        <w:rPr>
          <w:b/>
          <w:sz w:val="22"/>
          <w:szCs w:val="22"/>
        </w:rPr>
        <w:t>ZPB</w:t>
      </w:r>
      <w:r w:rsidRPr="008A07E7">
        <w:rPr>
          <w:b/>
          <w:sz w:val="22"/>
          <w:szCs w:val="22"/>
        </w:rPr>
        <w:t xml:space="preserve"> în regiunile administrative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7"/>
        <w:gridCol w:w="444"/>
        <w:gridCol w:w="5379"/>
      </w:tblGrid>
      <w:tr w:rsidR="003D7D06" w:rsidRPr="008A07E7" w14:paraId="1F5EA639" w14:textId="77777777" w:rsidTr="00B34F7D">
        <w:tc>
          <w:tcPr>
            <w:tcW w:w="3164" w:type="dxa"/>
          </w:tcPr>
          <w:p w14:paraId="74726239" w14:textId="77777777" w:rsidR="003D7D06" w:rsidRPr="008A07E7" w:rsidRDefault="003D7D06" w:rsidP="00B34F7D">
            <w:r w:rsidRPr="008A07E7">
              <w:rPr>
                <w:sz w:val="22"/>
                <w:szCs w:val="22"/>
              </w:rPr>
              <w:t>NUTS</w:t>
            </w:r>
          </w:p>
        </w:tc>
        <w:tc>
          <w:tcPr>
            <w:tcW w:w="445" w:type="dxa"/>
          </w:tcPr>
          <w:p w14:paraId="632F11F3" w14:textId="07F61711" w:rsidR="005B33FE" w:rsidRDefault="005B33FE"/>
        </w:tc>
        <w:tc>
          <w:tcPr>
            <w:tcW w:w="5391" w:type="dxa"/>
          </w:tcPr>
          <w:p w14:paraId="1FD09130" w14:textId="77777777" w:rsidR="003D7D06" w:rsidRPr="008A07E7" w:rsidRDefault="003D7D06" w:rsidP="00B34F7D">
            <w:r w:rsidRPr="008A07E7">
              <w:rPr>
                <w:sz w:val="22"/>
                <w:szCs w:val="22"/>
              </w:rPr>
              <w:t>Numele regiunii</w:t>
            </w:r>
          </w:p>
        </w:tc>
      </w:tr>
      <w:tr w:rsidR="003D7D06" w:rsidRPr="008A07E7" w14:paraId="6FC291CF" w14:textId="77777777" w:rsidTr="00B34F7D">
        <w:tc>
          <w:tcPr>
            <w:tcW w:w="3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B8CA3" w14:textId="77777777" w:rsidR="003D7D06" w:rsidRPr="008A07E7" w:rsidRDefault="003D7D06" w:rsidP="002F3E0B">
            <w:pPr>
              <w:spacing w:after="0"/>
            </w:pPr>
            <w:r w:rsidRPr="008A07E7">
              <w:rPr>
                <w:sz w:val="22"/>
                <w:szCs w:val="22"/>
              </w:rPr>
              <w:t>RO12</w:t>
            </w:r>
          </w:p>
        </w:tc>
        <w:tc>
          <w:tcPr>
            <w:tcW w:w="445" w:type="dxa"/>
          </w:tcPr>
          <w:p w14:paraId="74EEF7F8" w14:textId="77777777" w:rsidR="003D7D06" w:rsidRPr="008A07E7" w:rsidRDefault="003D7D06" w:rsidP="002F3E0B">
            <w:pPr>
              <w:spacing w:after="0"/>
            </w:pPr>
            <w:r w:rsidRPr="008A07E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CC20" w14:textId="77777777" w:rsidR="003D7D06" w:rsidRPr="008A07E7" w:rsidRDefault="003D7D06" w:rsidP="002F3E0B">
            <w:pPr>
              <w:spacing w:after="0"/>
            </w:pPr>
            <w:r w:rsidRPr="008A07E7">
              <w:rPr>
                <w:sz w:val="22"/>
                <w:szCs w:val="22"/>
              </w:rPr>
              <w:t>Centru</w:t>
            </w:r>
          </w:p>
        </w:tc>
      </w:tr>
    </w:tbl>
    <w:p w14:paraId="16609628" w14:textId="77777777" w:rsidR="003D7D06" w:rsidRPr="008A07E7" w:rsidRDefault="003D7D06" w:rsidP="003D7D06">
      <w:r w:rsidRPr="008A07E7">
        <w:rPr>
          <w:sz w:val="22"/>
          <w:szCs w:val="22"/>
        </w:rPr>
        <w:t>Numele Județului/Județelor</w:t>
      </w:r>
    </w:p>
    <w:p w14:paraId="126D3C00" w14:textId="77777777" w:rsidR="003D7D06" w:rsidRPr="008A07E7" w:rsidRDefault="003D7D06" w:rsidP="003D7D06">
      <w:pPr>
        <w:pStyle w:val="BorderedParagraph"/>
      </w:pPr>
      <w:r w:rsidRPr="008A07E7">
        <w:rPr>
          <w:sz w:val="22"/>
          <w:szCs w:val="22"/>
        </w:rPr>
        <w:t>Alba</w:t>
      </w:r>
    </w:p>
    <w:p w14:paraId="03A379B6" w14:textId="77777777" w:rsidR="003D7D06" w:rsidRPr="008A07E7" w:rsidRDefault="003D7D06" w:rsidP="003D7D06">
      <w:r w:rsidRPr="008A07E7">
        <w:rPr>
          <w:b/>
          <w:sz w:val="22"/>
          <w:szCs w:val="22"/>
        </w:rPr>
        <w:t xml:space="preserve">2.4. Încadrarea </w:t>
      </w:r>
      <w:r w:rsidR="002F3E0B">
        <w:rPr>
          <w:b/>
          <w:sz w:val="22"/>
          <w:szCs w:val="22"/>
        </w:rPr>
        <w:t>ZPB</w:t>
      </w:r>
      <w:r w:rsidRPr="008A07E7">
        <w:rPr>
          <w:b/>
          <w:sz w:val="22"/>
          <w:szCs w:val="22"/>
        </w:rPr>
        <w:t xml:space="preserve"> în regiunile biogeografice</w:t>
      </w:r>
      <w:r w:rsidR="00DF0461">
        <w:rPr>
          <w:b/>
          <w:sz w:val="22"/>
          <w:szCs w:val="22"/>
        </w:rPr>
        <w:t xml:space="preserve">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0"/>
        <w:gridCol w:w="47"/>
        <w:gridCol w:w="3001"/>
        <w:gridCol w:w="47"/>
        <w:gridCol w:w="2955"/>
      </w:tblGrid>
      <w:tr w:rsidR="003D7D06" w:rsidRPr="008A07E7" w14:paraId="4B878F15" w14:textId="77777777" w:rsidTr="00B34F7D">
        <w:tc>
          <w:tcPr>
            <w:tcW w:w="2937" w:type="dxa"/>
          </w:tcPr>
          <w:p w14:paraId="3180E6F4" w14:textId="77777777" w:rsidR="003D7D06" w:rsidRPr="008A07E7" w:rsidRDefault="00C706AF" w:rsidP="00B34F7D">
            <w:r w:rsidRPr="009F65D1">
              <w:rPr>
                <w:sz w:val="22"/>
                <w:szCs w:val="22"/>
              </w:rPr>
              <w:t>☑ Alpină 100%</w:t>
            </w:r>
          </w:p>
        </w:tc>
        <w:tc>
          <w:tcPr>
            <w:tcW w:w="47" w:type="dxa"/>
          </w:tcPr>
          <w:p w14:paraId="3928DC15" w14:textId="77777777" w:rsidR="003D7D06" w:rsidRPr="008A07E7" w:rsidRDefault="003D7D06" w:rsidP="00B34F7D"/>
        </w:tc>
        <w:tc>
          <w:tcPr>
            <w:tcW w:w="3007" w:type="dxa"/>
          </w:tcPr>
          <w:p w14:paraId="6F8FE95E" w14:textId="77777777" w:rsidR="003D7D06" w:rsidRPr="008A07E7" w:rsidRDefault="003D7D06" w:rsidP="00B34F7D">
            <w:r w:rsidRPr="008A07E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8A07E7">
              <w:rPr>
                <w:sz w:val="22"/>
                <w:szCs w:val="22"/>
              </w:rPr>
              <w:t xml:space="preserve"> Continentală %</w:t>
            </w:r>
          </w:p>
        </w:tc>
        <w:tc>
          <w:tcPr>
            <w:tcW w:w="47" w:type="dxa"/>
          </w:tcPr>
          <w:p w14:paraId="7EF8AFE2" w14:textId="77777777" w:rsidR="003D7D06" w:rsidRPr="008A07E7" w:rsidRDefault="003D7D06" w:rsidP="00B34F7D"/>
        </w:tc>
        <w:tc>
          <w:tcPr>
            <w:tcW w:w="2962" w:type="dxa"/>
          </w:tcPr>
          <w:p w14:paraId="2580714E" w14:textId="77777777" w:rsidR="003D7D06" w:rsidRPr="008A07E7" w:rsidRDefault="003D7D06" w:rsidP="00B34F7D">
            <w:r w:rsidRPr="008A07E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8A07E7">
              <w:rPr>
                <w:sz w:val="22"/>
                <w:szCs w:val="22"/>
              </w:rPr>
              <w:t xml:space="preserve"> Panonică %</w:t>
            </w:r>
          </w:p>
        </w:tc>
      </w:tr>
      <w:tr w:rsidR="003D7D06" w:rsidRPr="008A07E7" w14:paraId="30854AF6" w14:textId="77777777" w:rsidTr="00B34F7D">
        <w:tc>
          <w:tcPr>
            <w:tcW w:w="2937" w:type="dxa"/>
          </w:tcPr>
          <w:p w14:paraId="2A88F8FD" w14:textId="77777777" w:rsidR="003D7D06" w:rsidRPr="008A07E7" w:rsidRDefault="003D7D06" w:rsidP="00B34F7D">
            <w:r w:rsidRPr="008A07E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8A07E7"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63C4CC03" w14:textId="77777777" w:rsidR="003D7D06" w:rsidRPr="008A07E7" w:rsidRDefault="003D7D06" w:rsidP="00B34F7D"/>
        </w:tc>
        <w:tc>
          <w:tcPr>
            <w:tcW w:w="3007" w:type="dxa"/>
          </w:tcPr>
          <w:p w14:paraId="0FD38195" w14:textId="77777777" w:rsidR="003D7D06" w:rsidRPr="008A07E7" w:rsidRDefault="003D7D06" w:rsidP="00B34F7D">
            <w:r w:rsidRPr="008A07E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8A07E7"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401EF996" w14:textId="77777777" w:rsidR="003D7D06" w:rsidRPr="008A07E7" w:rsidRDefault="003D7D06" w:rsidP="00B34F7D"/>
        </w:tc>
        <w:tc>
          <w:tcPr>
            <w:tcW w:w="2962" w:type="dxa"/>
          </w:tcPr>
          <w:p w14:paraId="7F59BBC4" w14:textId="77777777" w:rsidR="003D7D06" w:rsidRPr="008A07E7" w:rsidRDefault="003D7D06" w:rsidP="00B34F7D">
            <w:r w:rsidRPr="008A07E7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8A07E7"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0499837B" w14:textId="77777777" w:rsidR="003D7D06" w:rsidRPr="008A07E7" w:rsidRDefault="003D7D06" w:rsidP="003D7D06"/>
    <w:p w14:paraId="1055BD6F" w14:textId="00A9FBEC" w:rsidR="003D7D06" w:rsidRPr="008A07E7" w:rsidRDefault="003D7D06" w:rsidP="003D7D06">
      <w:pPr>
        <w:jc w:val="center"/>
      </w:pPr>
      <w:r w:rsidRPr="008A07E7">
        <w:rPr>
          <w:b/>
          <w:sz w:val="22"/>
          <w:szCs w:val="22"/>
        </w:rPr>
        <w:t xml:space="preserve">3. Descrierea </w:t>
      </w:r>
      <w:r w:rsidR="002F3E0B">
        <w:rPr>
          <w:b/>
          <w:sz w:val="22"/>
          <w:szCs w:val="22"/>
        </w:rPr>
        <w:t>Zonelor Prioritare pentru Biodiversitate</w:t>
      </w:r>
      <w:r w:rsidRPr="008A07E7">
        <w:rPr>
          <w:b/>
          <w:sz w:val="22"/>
          <w:szCs w:val="22"/>
        </w:rPr>
        <w:t xml:space="preserve"> distincte de</w:t>
      </w:r>
      <w:r w:rsidRPr="008A07E7">
        <w:br/>
      </w:r>
      <w:r w:rsidRPr="008A07E7">
        <w:rPr>
          <w:b/>
          <w:sz w:val="22"/>
          <w:szCs w:val="22"/>
        </w:rPr>
        <w:t xml:space="preserve"> pe teritoriul ariei naturale protejate</w:t>
      </w:r>
    </w:p>
    <w:p w14:paraId="44510432" w14:textId="0A75B868" w:rsidR="003D7D06" w:rsidRPr="008A07E7" w:rsidRDefault="003D7D06" w:rsidP="003D7D06">
      <w:r w:rsidRPr="008A07E7">
        <w:rPr>
          <w:b/>
          <w:sz w:val="22"/>
          <w:szCs w:val="22"/>
        </w:rPr>
        <w:t xml:space="preserve">3.1. Numărul </w:t>
      </w:r>
      <w:r w:rsidR="002F3E0B">
        <w:rPr>
          <w:b/>
          <w:sz w:val="22"/>
          <w:szCs w:val="22"/>
        </w:rPr>
        <w:t>Zonelor Prioritare pentru Biodiversitate</w:t>
      </w:r>
      <w:r w:rsidRPr="008A07E7">
        <w:rPr>
          <w:b/>
          <w:sz w:val="22"/>
          <w:szCs w:val="22"/>
        </w:rPr>
        <w:t xml:space="preserve"> distincte de pe teritoriul ariei naturale protejate:</w:t>
      </w:r>
    </w:p>
    <w:p w14:paraId="731AC6D5" w14:textId="77777777" w:rsidR="003D7D06" w:rsidRPr="008A07E7" w:rsidRDefault="00C706AF" w:rsidP="003D7D06">
      <w:pPr>
        <w:pStyle w:val="BorderedParagraph"/>
      </w:pPr>
      <w:r>
        <w:t>1</w:t>
      </w:r>
    </w:p>
    <w:p w14:paraId="654ABCF5" w14:textId="77777777" w:rsidR="003D7D06" w:rsidRPr="008A07E7" w:rsidRDefault="003D7D06" w:rsidP="003D7D06">
      <w:r w:rsidRPr="008A07E7">
        <w:rPr>
          <w:b/>
          <w:sz w:val="22"/>
          <w:szCs w:val="22"/>
        </w:rPr>
        <w:t xml:space="preserve">3.2. Descrierea </w:t>
      </w:r>
      <w:r w:rsidR="002F3E0B">
        <w:rPr>
          <w:b/>
          <w:sz w:val="22"/>
          <w:szCs w:val="22"/>
        </w:rPr>
        <w:t>Zonelor Prioritare pentru Biodiversitate</w:t>
      </w:r>
      <w:r w:rsidRPr="008A07E7">
        <w:rPr>
          <w:b/>
          <w:sz w:val="22"/>
          <w:szCs w:val="22"/>
        </w:rPr>
        <w:t xml:space="preserve"> distincte</w:t>
      </w:r>
    </w:p>
    <w:p w14:paraId="7F3FEC46" w14:textId="77777777" w:rsidR="003D7D06" w:rsidRPr="008A07E7" w:rsidRDefault="003D7D06" w:rsidP="003D7D06">
      <w:r w:rsidRPr="008A07E7">
        <w:rPr>
          <w:b/>
          <w:sz w:val="22"/>
          <w:szCs w:val="22"/>
        </w:rPr>
        <w:t xml:space="preserve">3.2.1. </w:t>
      </w:r>
      <w:r w:rsidR="002F3E0B">
        <w:rPr>
          <w:b/>
          <w:sz w:val="22"/>
          <w:szCs w:val="22"/>
        </w:rPr>
        <w:t>Zona Prioritară pentru Biodiversitate</w:t>
      </w:r>
      <w:r w:rsidRPr="008A07E7">
        <w:rPr>
          <w:b/>
          <w:sz w:val="22"/>
          <w:szCs w:val="22"/>
        </w:rPr>
        <w:t xml:space="preserve"> nr. 1</w:t>
      </w:r>
    </w:p>
    <w:p w14:paraId="52584180" w14:textId="77777777" w:rsidR="003D7D06" w:rsidRPr="008A07E7" w:rsidRDefault="003D7D06" w:rsidP="003D7D06">
      <w:r w:rsidRPr="008A07E7">
        <w:rPr>
          <w:b/>
          <w:sz w:val="22"/>
          <w:szCs w:val="22"/>
        </w:rPr>
        <w:t xml:space="preserve">3.2.1.1. Cod </w:t>
      </w:r>
      <w:r w:rsidR="002F3E0B">
        <w:rPr>
          <w:b/>
          <w:sz w:val="22"/>
          <w:szCs w:val="22"/>
        </w:rPr>
        <w:t>Zona Prioritară pentru Biodiversitate</w:t>
      </w:r>
      <w:r w:rsidRPr="008A07E7">
        <w:rPr>
          <w:b/>
          <w:sz w:val="22"/>
          <w:szCs w:val="22"/>
        </w:rPr>
        <w:t xml:space="preserve"> nr. 1</w:t>
      </w:r>
    </w:p>
    <w:p w14:paraId="1ED59FF2" w14:textId="77777777" w:rsidR="003D7D06" w:rsidRPr="008A07E7" w:rsidRDefault="002F3E0B" w:rsidP="003D7D06">
      <w:pPr>
        <w:pStyle w:val="BorderedParagraph"/>
      </w:pPr>
      <w:r>
        <w:rPr>
          <w:sz w:val="22"/>
          <w:szCs w:val="22"/>
        </w:rPr>
        <w:t>ZPB</w:t>
      </w:r>
      <w:r w:rsidR="003D7D06" w:rsidRPr="008A07E7">
        <w:rPr>
          <w:sz w:val="22"/>
          <w:szCs w:val="22"/>
        </w:rPr>
        <w:t>1</w:t>
      </w:r>
    </w:p>
    <w:p w14:paraId="0465D598" w14:textId="77777777" w:rsidR="003D7D06" w:rsidRPr="008A07E7" w:rsidRDefault="003D7D06" w:rsidP="003D7D06">
      <w:r w:rsidRPr="008A07E7">
        <w:rPr>
          <w:b/>
          <w:sz w:val="22"/>
          <w:szCs w:val="22"/>
        </w:rPr>
        <w:t xml:space="preserve">3.2.1.2.  Detalii privind </w:t>
      </w:r>
      <w:r w:rsidR="002F3E0B">
        <w:rPr>
          <w:b/>
          <w:sz w:val="22"/>
          <w:szCs w:val="22"/>
        </w:rPr>
        <w:t>Zona Prioritară pentru Biodiversitate</w:t>
      </w:r>
      <w:r w:rsidRPr="008A07E7">
        <w:rPr>
          <w:b/>
          <w:sz w:val="22"/>
          <w:szCs w:val="22"/>
        </w:rPr>
        <w:t xml:space="preserve"> nr. 1</w:t>
      </w:r>
    </w:p>
    <w:p w14:paraId="51BFD10E" w14:textId="77777777" w:rsidR="003D7D06" w:rsidRPr="008A07E7" w:rsidRDefault="003D7D06" w:rsidP="003D7D06">
      <w:r w:rsidRPr="008A07E7">
        <w:rPr>
          <w:sz w:val="22"/>
          <w:szCs w:val="22"/>
        </w:rPr>
        <w:t xml:space="preserve">Suprafața totală a </w:t>
      </w:r>
      <w:r w:rsidR="002F3E0B">
        <w:rPr>
          <w:sz w:val="22"/>
          <w:szCs w:val="22"/>
        </w:rPr>
        <w:t>ZPB</w:t>
      </w:r>
      <w:r w:rsidRPr="008A07E7">
        <w:rPr>
          <w:sz w:val="22"/>
          <w:szCs w:val="22"/>
        </w:rPr>
        <w:t xml:space="preserve"> (ha)</w:t>
      </w:r>
    </w:p>
    <w:p w14:paraId="46C3DFB3" w14:textId="77777777" w:rsidR="003D7D06" w:rsidRPr="00C81388" w:rsidRDefault="00C706AF" w:rsidP="003D7D06">
      <w:pPr>
        <w:pStyle w:val="BorderedParagraph"/>
      </w:pPr>
      <w:r w:rsidRPr="00C81388">
        <w:rPr>
          <w:sz w:val="22"/>
          <w:szCs w:val="22"/>
        </w:rPr>
        <w:t xml:space="preserve">87,85</w:t>
      </w:r>
    </w:p>
    <w:p w14:paraId="6369B928" w14:textId="77777777" w:rsidR="003D7D06" w:rsidRPr="00796E2C" w:rsidRDefault="003D7D06" w:rsidP="003D7D06">
      <w:r w:rsidRPr="00796E2C">
        <w:rPr>
          <w:sz w:val="22"/>
          <w:szCs w:val="22"/>
        </w:rPr>
        <w:t xml:space="preserve">Documente relevante în raport cu </w:t>
      </w:r>
      <w:r w:rsidR="002F3E0B">
        <w:rPr>
          <w:sz w:val="22"/>
          <w:szCs w:val="22"/>
        </w:rPr>
        <w:t>ZPB</w:t>
      </w:r>
    </w:p>
    <w:p w14:paraId="69F11948" w14:textId="04E06429" w:rsidR="002F3E0B" w:rsidRDefault="009B2AC0" w:rsidP="002F3E0B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857B47" w:rsidRPr="00857B47">
        <w:rPr>
          <w:sz w:val="22"/>
          <w:szCs w:val="22"/>
        </w:rPr>
        <w:t xml:space="preserve"> </w:t>
      </w:r>
      <w:r w:rsidR="00857B47" w:rsidRPr="0036216F">
        <w:rPr>
          <w:sz w:val="22"/>
          <w:szCs w:val="22"/>
        </w:rPr>
        <w:t>Legea nr. 5/2000 privind aprobarea Planului de amenajare a teritoriului național – Secțiunea a III-a – zone protejate, cu modificările și completările ulterioare</w:t>
      </w:r>
      <w:r w:rsidR="00F749C6">
        <w:rPr>
          <w:sz w:val="22"/>
          <w:szCs w:val="22"/>
        </w:rPr>
        <w:t xml:space="preserve">: </w:t>
      </w:r>
      <w:r>
        <w:rPr>
          <w:sz w:val="22"/>
          <w:szCs w:val="22"/>
        </w:rPr>
        <w:t>R</w:t>
      </w:r>
      <w:r w:rsidR="00C706AF" w:rsidRPr="009F65D1">
        <w:rPr>
          <w:sz w:val="22"/>
          <w:szCs w:val="22"/>
        </w:rPr>
        <w:t>ezervația naturală RONPA0050 Cheile Văii Morilor.</w:t>
      </w:r>
    </w:p>
    <w:p w14:paraId="6163D29E" w14:textId="77777777" w:rsidR="002F3E0B" w:rsidRDefault="002F3E0B" w:rsidP="002F3E0B">
      <w:pPr>
        <w:pStyle w:val="BorderedParagraph"/>
        <w:spacing w:after="0"/>
        <w:jc w:val="both"/>
        <w:rPr>
          <w:sz w:val="22"/>
          <w:szCs w:val="22"/>
        </w:rPr>
      </w:pPr>
      <w:r w:rsidRPr="004A1938">
        <w:rPr>
          <w:sz w:val="22"/>
          <w:szCs w:val="22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  <w:r w:rsidRPr="00011A75">
        <w:rPr>
          <w:sz w:val="22"/>
          <w:szCs w:val="22"/>
        </w:rPr>
        <w:t/>
      </w:r>
    </w:p>
    <w:p w14:paraId="4D93F414" w14:textId="57E69AF6" w:rsidR="003D7D06" w:rsidRPr="002F3E0B" w:rsidRDefault="00397576" w:rsidP="002F3E0B">
      <w:pPr>
        <w:pStyle w:val="BorderedParagraph"/>
        <w:spacing w:after="0"/>
        <w:jc w:val="both"/>
        <w:rPr>
          <w:sz w:val="22"/>
          <w:szCs w:val="22"/>
        </w:rPr>
      </w:pPr>
      <w:r w:rsidRPr="00397576">
        <w:rPr>
          <w:sz w:val="22"/>
          <w:szCs w:val="22"/>
        </w:rPr>
        <w:t>- Ordinul Ministrului Mediului, Apelor și Pădurilor nr. 1066/2026 privind aprobarea Metodologiei de identificare a zonelor prioritare pentru biodiversitate</w:t>
      </w:r>
      <w:r w:rsidR="002F3E0B">
        <w:rPr>
          <w:sz w:val="22"/>
          <w:szCs w:val="22"/>
        </w:rPr>
        <w:t>.</w:t>
      </w:r>
      <w:r w:rsidR="00857B47">
        <w:rPr>
          <w:sz w:val="22"/>
          <w:szCs w:val="22"/>
        </w:rPr>
        <w:t xml:space="preserve">                                                                             </w:t>
      </w:r>
    </w:p>
    <w:p w14:paraId="400786B2" w14:textId="77777777" w:rsidR="00045C6E" w:rsidRDefault="00045C6E" w:rsidP="003D7D06">
      <w:pPr>
        <w:rPr>
          <w:sz w:val="22"/>
          <w:szCs w:val="22"/>
        </w:rPr>
      </w:pPr>
    </w:p>
    <w:p w14:paraId="7BC735EC" w14:textId="77777777" w:rsidR="003D7D06" w:rsidRPr="008A07E7" w:rsidRDefault="003D7D06" w:rsidP="003D7D06">
      <w:r w:rsidRPr="008A07E7">
        <w:rPr>
          <w:sz w:val="22"/>
          <w:szCs w:val="22"/>
        </w:rPr>
        <w:t>Informația ecologică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1"/>
        <w:gridCol w:w="5863"/>
      </w:tblGrid>
      <w:tr w:rsidR="003D7D06" w:rsidRPr="008A07E7" w14:paraId="7315DDD7" w14:textId="77777777" w:rsidTr="00397576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CA814" w14:textId="77777777" w:rsidR="003D7D06" w:rsidRPr="008A07E7" w:rsidRDefault="003D7D06" w:rsidP="00B34F7D">
            <w:r w:rsidRPr="008A07E7"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DF27" w14:textId="77777777" w:rsidR="003D7D06" w:rsidRPr="008A07E7" w:rsidRDefault="003D7D06" w:rsidP="00B34F7D">
            <w:r w:rsidRPr="008A07E7">
              <w:rPr>
                <w:b/>
                <w:sz w:val="22"/>
                <w:szCs w:val="22"/>
              </w:rPr>
              <w:t>Descriere</w:t>
            </w:r>
          </w:p>
        </w:tc>
      </w:tr>
      <w:tr w:rsidR="008F16A2" w:rsidRPr="008A07E7" w14:paraId="23F742A8" w14:textId="77777777" w:rsidTr="00397576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C78EB" w14:textId="77777777" w:rsidR="008F16A2" w:rsidRPr="008A07E7" w:rsidRDefault="008F16A2" w:rsidP="00F22563">
            <w:pPr>
              <w:spacing w:after="0"/>
            </w:pPr>
            <w:r w:rsidRPr="008A07E7"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CD53" w14:textId="08BF5ECA" w:rsidR="00F22563" w:rsidRDefault="00F22563" w:rsidP="00F22563">
            <w:pPr>
              <w:spacing w:after="0"/>
              <w:jc w:val="both"/>
              <w:rPr>
                <w:i/>
                <w:iCs/>
              </w:rPr>
            </w:pPr>
            <w:r w:rsidRPr="00F22563">
              <w:rPr>
                <w:b/>
                <w:bCs/>
                <w:i/>
                <w:iCs/>
                <w:sz w:val="22"/>
                <w:szCs w:val="22"/>
              </w:rPr>
              <w:t>Habitate stâncoase și peșteri</w:t>
            </w:r>
          </w:p>
          <w:p w14:paraId="07BEC013" w14:textId="2F6F30F1" w:rsidR="00F22563" w:rsidRDefault="00F22563" w:rsidP="00F22563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F70586">
              <w:rPr>
                <w:i/>
                <w:iCs/>
                <w:sz w:val="22"/>
                <w:szCs w:val="22"/>
              </w:rPr>
              <w:lastRenderedPageBreak/>
              <w:t xml:space="preserve">8120 </w:t>
            </w:r>
            <w:r w:rsidRPr="008B5C72">
              <w:rPr>
                <w:i/>
                <w:iCs/>
                <w:sz w:val="22"/>
                <w:szCs w:val="22"/>
              </w:rPr>
              <w:t xml:space="preserve">Grohotişuri calcaroase şi de şisturi calcaroase din etajul montan până în cel alpin (Thlaspietea rotundifolii) </w:t>
            </w:r>
            <w:r w:rsidR="008F16A2" w:rsidRPr="008B5C72">
              <w:rPr>
                <w:i/>
                <w:iCs/>
              </w:rPr>
              <w:br/>
            </w:r>
            <w:r w:rsidR="008F16A2" w:rsidRPr="008B5C72">
              <w:rPr>
                <w:i/>
                <w:iCs/>
                <w:sz w:val="22"/>
                <w:szCs w:val="22"/>
              </w:rPr>
              <w:t xml:space="preserve">8310 Peşteri închise accesului public </w:t>
            </w:r>
          </w:p>
          <w:p w14:paraId="3BDB40FD" w14:textId="5717E940" w:rsidR="00F22563" w:rsidRPr="00F22563" w:rsidRDefault="00F22563" w:rsidP="00F22563">
            <w:pPr>
              <w:spacing w:after="0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F22563">
              <w:rPr>
                <w:b/>
                <w:bCs/>
                <w:i/>
                <w:iCs/>
                <w:sz w:val="22"/>
                <w:szCs w:val="22"/>
              </w:rPr>
              <w:t>Habitate de Păduri temperate europene</w:t>
            </w:r>
          </w:p>
          <w:p w14:paraId="65590A91" w14:textId="77777777" w:rsidR="00F22563" w:rsidRPr="008B5C72" w:rsidRDefault="00F22563" w:rsidP="00F22563">
            <w:pPr>
              <w:spacing w:after="0"/>
              <w:jc w:val="both"/>
              <w:rPr>
                <w:i/>
                <w:iCs/>
              </w:rPr>
            </w:pPr>
            <w:r w:rsidRPr="008B5C72">
              <w:rPr>
                <w:i/>
                <w:iCs/>
                <w:sz w:val="22"/>
                <w:szCs w:val="22"/>
              </w:rPr>
              <w:t xml:space="preserve">9180* Păduri de Tilio-Acerion pe versanţi, grohotişuri şi ravene </w:t>
            </w:r>
            <w:r w:rsidRPr="008B5C72">
              <w:rPr>
                <w:i/>
                <w:iCs/>
              </w:rPr>
              <w:br/>
            </w:r>
            <w:r w:rsidRPr="008B5C72">
              <w:rPr>
                <w:i/>
                <w:iCs/>
                <w:sz w:val="22"/>
                <w:szCs w:val="22"/>
              </w:rPr>
              <w:t xml:space="preserve">91V0 Păduri dacice de fag (Symphyto-Fagion) </w:t>
            </w:r>
          </w:p>
        </w:tc>
      </w:tr>
      <w:tr w:rsidR="008F16A2" w:rsidRPr="008A07E7" w14:paraId="185F363E" w14:textId="77777777" w:rsidTr="00397576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4E2AC" w14:textId="77777777" w:rsidR="008F16A2" w:rsidRPr="008A07E7" w:rsidRDefault="008F16A2" w:rsidP="00F22563">
            <w:pPr>
              <w:spacing w:after="0"/>
            </w:pPr>
            <w:r w:rsidRPr="008A07E7">
              <w:rPr>
                <w:sz w:val="22"/>
                <w:szCs w:val="22"/>
              </w:rPr>
              <w:lastRenderedPageBreak/>
              <w:t>Specii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8D0CE" w14:textId="77777777" w:rsidR="00F22563" w:rsidRPr="00F22563" w:rsidRDefault="00F22563" w:rsidP="00F22563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 w:rsidRPr="00F22563">
              <w:rPr>
                <w:b/>
                <w:bCs/>
                <w:i/>
                <w:iCs/>
                <w:sz w:val="22"/>
                <w:szCs w:val="22"/>
              </w:rPr>
              <w:t>Plante:</w:t>
            </w:r>
          </w:p>
          <w:p w14:paraId="61AF2D06" w14:textId="77777777" w:rsidR="008F16A2" w:rsidRPr="008B5C72" w:rsidRDefault="008F16A2" w:rsidP="00F22563">
            <w:pPr>
              <w:spacing w:after="0"/>
              <w:rPr>
                <w:i/>
                <w:iCs/>
              </w:rPr>
            </w:pPr>
            <w:r w:rsidRPr="008B5C72">
              <w:rPr>
                <w:i/>
                <w:iCs/>
                <w:sz w:val="22"/>
                <w:szCs w:val="22"/>
              </w:rPr>
              <w:t>Dianthus spiculifolius</w:t>
            </w:r>
            <w:r w:rsidRPr="008B5C72">
              <w:rPr>
                <w:i/>
                <w:iCs/>
              </w:rPr>
              <w:br/>
            </w:r>
            <w:r w:rsidRPr="008B5C72">
              <w:rPr>
                <w:i/>
                <w:iCs/>
                <w:sz w:val="22"/>
                <w:szCs w:val="22"/>
              </w:rPr>
              <w:t>Leontopodium alpinum</w:t>
            </w:r>
            <w:r w:rsidRPr="008B5C72">
              <w:rPr>
                <w:i/>
                <w:iCs/>
              </w:rPr>
              <w:br/>
            </w:r>
            <w:r w:rsidRPr="008B5C72">
              <w:rPr>
                <w:i/>
                <w:iCs/>
                <w:sz w:val="22"/>
                <w:szCs w:val="22"/>
              </w:rPr>
              <w:t>Melica ciliata</w:t>
            </w:r>
            <w:r w:rsidRPr="008B5C72">
              <w:rPr>
                <w:i/>
                <w:iCs/>
              </w:rPr>
              <w:br/>
            </w:r>
            <w:r w:rsidRPr="008B5C72">
              <w:rPr>
                <w:i/>
                <w:iCs/>
                <w:sz w:val="22"/>
                <w:szCs w:val="22"/>
              </w:rPr>
              <w:t>Saxifraga paniculata</w:t>
            </w:r>
            <w:r w:rsidRPr="008B5C72">
              <w:rPr>
                <w:i/>
                <w:iCs/>
              </w:rPr>
              <w:br/>
            </w:r>
            <w:r w:rsidRPr="008B5C72">
              <w:rPr>
                <w:i/>
                <w:iCs/>
                <w:sz w:val="22"/>
                <w:szCs w:val="22"/>
              </w:rPr>
              <w:t>Sesleria rigida</w:t>
            </w:r>
            <w:r w:rsidRPr="008B5C72">
              <w:rPr>
                <w:i/>
                <w:iCs/>
              </w:rPr>
              <w:br/>
            </w:r>
            <w:r w:rsidRPr="008B5C72">
              <w:rPr>
                <w:i/>
                <w:iCs/>
                <w:sz w:val="22"/>
                <w:szCs w:val="22"/>
              </w:rPr>
              <w:t>Stipa pulcherrima</w:t>
            </w:r>
          </w:p>
        </w:tc>
      </w:tr>
      <w:tr w:rsidR="008F16A2" w:rsidRPr="008A07E7" w14:paraId="55FB77F6" w14:textId="77777777" w:rsidTr="00397576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0B40E" w14:textId="77777777" w:rsidR="008F16A2" w:rsidRPr="008A07E7" w:rsidRDefault="008F16A2" w:rsidP="00F22563">
            <w:pPr>
              <w:spacing w:after="0"/>
            </w:pPr>
            <w:r w:rsidRPr="008A07E7">
              <w:rPr>
                <w:sz w:val="22"/>
                <w:szCs w:val="22"/>
              </w:rPr>
              <w:t>Valoarea ecologică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5CFC6" w14:textId="77777777" w:rsidR="005B33FE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Zona prezintă o valoare ecologică ridicată indusă de prezența habitatelor naturale bine conservate și a speciilor de interes conservativ, contribuind semnificativ la menținerea biodiversității, la stocarea carbonului și la reglarea regimului hidrologic, cu rol important în combaterea efectelor schimbărilor climatice.</w:t>
            </w:r>
          </w:p>
          <w:p w14:paraId="7D30D8D6" w14:textId="77777777" w:rsidR="005B33FE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Desemnarea ca ZPB se fundamentează pe criteriul stabilit de metodologie pentru rezervațiile naturale, precum și pe valoarea ecologică ridicată indusă de prezența habitatelor și speciilor de interes conservativ.</w:t>
            </w:r>
          </w:p>
        </w:tc>
      </w:tr>
      <w:tr w:rsidR="008F16A2" w:rsidRPr="008A07E7" w14:paraId="690D368D" w14:textId="77777777" w:rsidTr="00397576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5F9B3" w14:textId="77777777" w:rsidR="008F16A2" w:rsidRPr="008A07E7" w:rsidRDefault="008F16A2" w:rsidP="00F22563">
            <w:pPr>
              <w:spacing w:after="0"/>
            </w:pPr>
            <w:r w:rsidRPr="008A07E7">
              <w:rPr>
                <w:sz w:val="22"/>
                <w:szCs w:val="22"/>
              </w:rPr>
              <w:t>Presiuni semnificative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91FFE" w14:textId="77777777" w:rsidR="008F16A2" w:rsidRPr="001F1AFA" w:rsidRDefault="00613CB5" w:rsidP="00F22563">
            <w:pPr>
              <w:spacing w:after="0"/>
              <w:rPr>
                <w:sz w:val="22"/>
                <w:szCs w:val="22"/>
              </w:rPr>
            </w:pPr>
            <w:r w:rsidRPr="001F1AFA">
              <w:rPr>
                <w:sz w:val="22"/>
                <w:szCs w:val="22"/>
              </w:rPr>
              <w:t xml:space="preserve">Nu este cazul </w:t>
            </w:r>
          </w:p>
        </w:tc>
      </w:tr>
      <w:tr w:rsidR="008F16A2" w:rsidRPr="008A07E7" w14:paraId="7654E439" w14:textId="77777777" w:rsidTr="00397576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B2EA" w14:textId="77777777" w:rsidR="008F16A2" w:rsidRPr="008A07E7" w:rsidRDefault="008F16A2" w:rsidP="00F22563">
            <w:pPr>
              <w:spacing w:after="0"/>
            </w:pPr>
            <w:r w:rsidRPr="008A07E7"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36BD0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și măsuri în regim de non-intervenție pentru habitatele forestiere T1</w:t>
            </w:r>
          </w:p>
          <w:p w14:paraId="5F8BE6B9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151F3115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Conservarea funcționării ecologice naturale a pădurii prin lăsarea proceselor naturale să evolueze liber și limitarea strictă a presiunilor antropice.</w:t>
            </w:r>
          </w:p>
          <w:p w14:paraId="68AABF5A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specifice:</w:t>
            </w:r>
          </w:p>
          <w:p w14:paraId="797BDFE5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Conservarea funcționării ecologice naturale a pădurii: regenerare spontană, succesiune nealterată, mortalitate naturală a arborilor și perturbări naturale.</w:t>
            </w:r>
          </w:p>
          <w:p w14:paraId="20494C3B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Menținerea elementelor-cheie pentru biodiversitate (arbori foarte bătrâni, arbori-habitat, lemn mort, microhabitate).</w:t>
            </w:r>
          </w:p>
          <w:p w14:paraId="36FE269C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Asigurarea continuității habitatelor și evitarea fragmentării lor prin infrastructură sau prin accesul necontrolat al activităților umane.</w:t>
            </w:r>
          </w:p>
          <w:p w14:paraId="4F1C0AD5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Limitarea deranjului produs de activitățile umane — acces motorizat, turism necontrolat și recoltări neautorizate.</w:t>
            </w:r>
          </w:p>
          <w:p w14:paraId="01D87742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Monitorizarea periodică a stării de conservare a habitatelor și speciilor din ZPB.</w:t>
            </w:r>
          </w:p>
          <w:p w14:paraId="6863C556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Măsuri de conservare:</w:t>
            </w:r>
          </w:p>
          <w:p w14:paraId="56967472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lastRenderedPageBreak/>
              <w:t>1. Fără intervenții asupra structurii pădurii: nu se aplică lucrări de exploatare sau lucrări care modifică structura/compoziția arboretului; evoluția este lăsată pe baza proceselor naturale.</w:t>
            </w:r>
          </w:p>
          <w:p w14:paraId="64FE2216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046E9CAF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227D8E43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45C76C04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Activități de cercetare și educație cu impact redus: cercetarea științifică și educația sunt admise doar dacă nu produc perturbări semnificative, fiind impuse reguli</w:t>
            </w:r>
            <w:r>
              <w:rPr>
                <w:sz w:val="22"/>
                <w:szCs w:val="22"/>
              </w:rPr>
              <w:t>.</w:t>
            </w:r>
          </w:p>
          <w:p w14:paraId="71B52E90" w14:textId="77777777" w:rsidR="00F749C6" w:rsidRDefault="00F749C6" w:rsidP="00A63662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05A3698A" w14:textId="03305EE5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b/>
                <w:bCs/>
                <w:sz w:val="22"/>
                <w:szCs w:val="22"/>
              </w:rPr>
              <w:t>Obiective și măsuri de management activ pentru ecosistemele de grohotișuri</w:t>
            </w:r>
          </w:p>
          <w:p w14:paraId="6914808A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52940AD1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t>Conservarea habitatelor de stâncărie și grohotiș afectate de presiuni antropice prin măsuri active care reduc deranjul, controlează accesul și refac elementele degradate, menținând caracterul natural al ecosistemului.</w:t>
            </w:r>
          </w:p>
          <w:p w14:paraId="146FE838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b/>
                <w:bCs/>
                <w:sz w:val="22"/>
                <w:szCs w:val="22"/>
              </w:rPr>
              <w:t>Obiective specifice:</w:t>
            </w:r>
          </w:p>
          <w:p w14:paraId="242C5C3A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t>1. Conservarea vegetației specifice și a speciilor rare asociate stâncăriilor și grohotișurilor.</w:t>
            </w:r>
          </w:p>
          <w:p w14:paraId="54DAD32B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t>2. Reducerea presiunilor antropice (turism intens, trasee erodate, escaladă necontrolată).</w:t>
            </w:r>
          </w:p>
          <w:p w14:paraId="69E3F801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t>3. Controlul speciilor invazive și refacerea sectoarelor degradate prin măsuri cu impact minim.</w:t>
            </w:r>
          </w:p>
          <w:p w14:paraId="69AE20F7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t>4. Menținerea microhabitatelor și a dinamicii geomorfologice naturale, în limita compatibilă cu intervențiile de conservare.</w:t>
            </w:r>
          </w:p>
          <w:p w14:paraId="5833A56E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t>5. Monitorizarea efectelor managementului și adaptarea măsurilor.</w:t>
            </w:r>
          </w:p>
          <w:p w14:paraId="505E56E9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b/>
                <w:bCs/>
                <w:sz w:val="22"/>
                <w:szCs w:val="22"/>
              </w:rPr>
              <w:t>Măsuri de conservare:</w:t>
            </w:r>
          </w:p>
          <w:p w14:paraId="4E38FC57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t>1. Accesul se canalizează pe trasee marcate compatibile cu obiectivele de conservare; sectoarele degradate prin frecventare se refac prin măsuri minime (delimitare, semnalizare).</w:t>
            </w:r>
          </w:p>
          <w:p w14:paraId="7B356B52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lastRenderedPageBreak/>
              <w:t>2. Escalada și alte activități sportive se desfășoară doar în sectoare prestabilite, cu reguli de comportament și restricții sezoniere pentru perioade de cuibărit.</w:t>
            </w:r>
          </w:p>
          <w:p w14:paraId="4B632133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t>3. Speciile invazive se identifică și se controlează prin metode mecanice cu impact redus, evitând perturbarea vegetației native specifice.</w:t>
            </w:r>
          </w:p>
          <w:p w14:paraId="34FD7779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t>4. Echipările existente se mențin la minim; nu se deschid trasee noi de escaladă în sectoare cu specii sensibile sau habitate rare.</w:t>
            </w:r>
          </w:p>
          <w:p w14:paraId="7ADD1D8B" w14:textId="77777777" w:rsidR="00A63662" w:rsidRPr="00A63662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t>5. Refacerea porțiunilor degradate se face prin intervenții cu impact redus, urmărind restabilirea covorului vegetal nativ și a microhabitatelor.</w:t>
            </w:r>
          </w:p>
          <w:p w14:paraId="0BC67FDF" w14:textId="0FC34D5E" w:rsidR="0036216F" w:rsidRDefault="00A63662" w:rsidP="00A63662">
            <w:pPr>
              <w:spacing w:after="0"/>
              <w:jc w:val="both"/>
              <w:rPr>
                <w:sz w:val="22"/>
                <w:szCs w:val="22"/>
              </w:rPr>
            </w:pPr>
            <w:r w:rsidRPr="00A63662">
              <w:rPr>
                <w:sz w:val="22"/>
                <w:szCs w:val="22"/>
              </w:rPr>
              <w:t>6. Se monitorizează frecventarea, starea vegetației, prezența speciilor invazive și impactul activităților recreative, iar măsurile se ajustează adaptiv.</w:t>
            </w:r>
          </w:p>
          <w:p w14:paraId="47212299" w14:textId="77777777" w:rsidR="00F749C6" w:rsidRDefault="00F749C6" w:rsidP="00A63662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29718361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și măsuri de management activ pentru ecosistemele de peșteră</w:t>
            </w:r>
          </w:p>
          <w:p w14:paraId="02C9E806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 general de conservare</w:t>
            </w:r>
          </w:p>
          <w:p w14:paraId="16D6E21C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Menținerea integrității structurale și funcționale a ecosistemelor subterane prin gestionarea controlată a accesului și a activităților umane, astfel încât utilizarea speoturistică și educativă să fie compatibilă cu obiectivele de conservare.</w:t>
            </w:r>
          </w:p>
          <w:p w14:paraId="4CACFAEE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Obiective specifice:</w:t>
            </w:r>
          </w:p>
          <w:p w14:paraId="23235421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Menținerea condițiilor naturale de microclimat în sectoarele accesibile publicului.</w:t>
            </w:r>
          </w:p>
          <w:p w14:paraId="1D5F3D66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Protejarea biodiversității cavernicole și a coloniilor de chiroptere.</w:t>
            </w:r>
          </w:p>
          <w:p w14:paraId="69C32980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3. Reducerea impactului antropic generat de activitățile turistice și recreative.</w:t>
            </w:r>
          </w:p>
          <w:p w14:paraId="7F1BFD38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Conservarea formațiunilor speologice și a sedimentelor naturale.</w:t>
            </w:r>
          </w:p>
          <w:p w14:paraId="6FCE58DC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Monitorizarea impactului antropic și adaptarea măsurilor de management.</w:t>
            </w:r>
          </w:p>
          <w:p w14:paraId="5A33D227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b/>
                <w:bCs/>
                <w:sz w:val="22"/>
                <w:szCs w:val="22"/>
              </w:rPr>
              <w:t>Măsuri de conservare:</w:t>
            </w:r>
          </w:p>
          <w:p w14:paraId="1112011B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1. Accesul în peșteri se realizează controlat, pe trasee stabilite și în condițiile respectării capacității de vizitare compatibile cu obiectivele de conservare.</w:t>
            </w:r>
          </w:p>
          <w:p w14:paraId="7AC1219A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2. În sectoarele sensibile se aplică restricții temporare de acces în perioadele de hibernare și reproducere ale speciilor de chiroptere.</w:t>
            </w:r>
          </w:p>
          <w:p w14:paraId="5E330502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lastRenderedPageBreak/>
              <w:t>3. În interiorul peșterilor sunt permise exclusiv amenajări minimale și reversibile, necesare siguranței vizitatorilor și protecției habitatului.</w:t>
            </w:r>
          </w:p>
          <w:p w14:paraId="66540580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4. Se delimitează trasee de parcurgere pentru evitarea degradării podelelor de calcit, a sedimentelor și a formațiunilor speologice.</w:t>
            </w:r>
          </w:p>
          <w:p w14:paraId="4063EF4B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5. Se interzice deteriorarea formațiunilor speologice, colectarea materialelor naturale și abandonarea deșeurilor.</w:t>
            </w:r>
          </w:p>
          <w:p w14:paraId="54DFEA62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6. Se interzice utilizarea sistemelor de iluminat cu flacără deschisă și introducerea substanțelor care pot afecta microclimatul sau biodiversitatea cavernicolă.</w:t>
            </w:r>
          </w:p>
          <w:p w14:paraId="2D2F9F26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7. Activitățile turistice, educative și de cercetare se desfășoară exclusiv cu impact redus asupra habitatelor și speciilor sensibile.</w:t>
            </w:r>
          </w:p>
          <w:p w14:paraId="16F93DB6" w14:textId="77777777" w:rsidR="00F749C6" w:rsidRPr="00F33589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8. Se realizează periodic activități de monitorizare a parametrilor de microclimat, a biodiversității cavernicole și a efectelor generate de activitățile antropice.</w:t>
            </w:r>
          </w:p>
          <w:p w14:paraId="5B4FC2FA" w14:textId="11F8846F" w:rsidR="00A63662" w:rsidRPr="00A63662" w:rsidRDefault="00F749C6" w:rsidP="00F749C6">
            <w:pPr>
              <w:jc w:val="both"/>
              <w:rPr>
                <w:sz w:val="22"/>
                <w:szCs w:val="22"/>
              </w:rPr>
            </w:pPr>
            <w:r w:rsidRPr="00F33589">
              <w:rPr>
                <w:sz w:val="22"/>
                <w:szCs w:val="22"/>
              </w:rPr>
              <w:t>9. În cazul identificării unor efecte negative asupra stării de conservare, accesul și activitățile permise se restricționează adaptiv, în funcție de rezultatele monitorizării.</w:t>
            </w:r>
          </w:p>
        </w:tc>
      </w:tr>
      <w:tr w:rsidR="008F16A2" w:rsidRPr="008A07E7" w14:paraId="617B3ED7" w14:textId="77777777" w:rsidTr="00397576">
        <w:tc>
          <w:tcPr>
            <w:tcW w:w="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5C10" w14:textId="77777777" w:rsidR="008F16A2" w:rsidRPr="008A07E7" w:rsidRDefault="008F16A2" w:rsidP="00F22563">
            <w:pPr>
              <w:spacing w:after="0"/>
            </w:pPr>
            <w:r w:rsidRPr="008A07E7"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5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A74E" w14:textId="5D3920E5" w:rsidR="008F16A2" w:rsidRPr="0016063B" w:rsidRDefault="00613CB5" w:rsidP="00F22563">
            <w:pPr>
              <w:spacing w:after="0"/>
            </w:pPr>
            <w:r w:rsidRPr="0016063B">
              <w:rPr>
                <w:sz w:val="22"/>
                <w:szCs w:val="22"/>
              </w:rPr>
              <w:t>P</w:t>
            </w:r>
            <w:r w:rsidR="008F16A2" w:rsidRPr="0016063B">
              <w:rPr>
                <w:sz w:val="22"/>
                <w:szCs w:val="22"/>
              </w:rPr>
              <w:t>ublică și privată</w:t>
            </w:r>
          </w:p>
        </w:tc>
      </w:tr>
    </w:tbl>
    <w:p w14:paraId="5026A056" w14:textId="77777777" w:rsidR="003D7D06" w:rsidRPr="008A07E7" w:rsidRDefault="003D7D06" w:rsidP="003D7D06"/>
    <w:p w14:paraId="74E1E219" w14:textId="77777777" w:rsidR="003D7D06" w:rsidRPr="008A07E7" w:rsidRDefault="003D7D06" w:rsidP="003D7D06">
      <w:r w:rsidRPr="008A07E7">
        <w:rPr>
          <w:b/>
          <w:sz w:val="22"/>
          <w:szCs w:val="22"/>
        </w:rPr>
        <w:t xml:space="preserve">3.3. Bibliografie </w:t>
      </w:r>
    </w:p>
    <w:p w14:paraId="18ABD7A3" w14:textId="77777777" w:rsidR="0032047A" w:rsidRDefault="0032047A" w:rsidP="00596FF5">
      <w:pPr>
        <w:pStyle w:val="BorderedParagraph"/>
        <w:spacing w:after="0"/>
        <w:jc w:val="both"/>
        <w:rPr>
          <w:sz w:val="22"/>
          <w:szCs w:val="22"/>
        </w:rPr>
      </w:pPr>
      <w:r w:rsidRPr="009A29B8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9A29B8">
        <w:rPr>
          <w:sz w:val="22"/>
          <w:szCs w:val="22"/>
        </w:rPr>
        <w:t>Chirita C., Vlad I., Paunescu C., Patrascoiu  N., Rosu  C., Iancu I. 1977  “Statiuni forestiere”, Vol. II, , Ed. Academiei R.S.R., Bucuresti,</w:t>
      </w:r>
    </w:p>
    <w:p w14:paraId="137C5A1D" w14:textId="77777777" w:rsidR="0032047A" w:rsidRPr="009A29B8" w:rsidRDefault="0032047A" w:rsidP="00596FF5">
      <w:pPr>
        <w:pStyle w:val="BorderedParagraph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9A29B8">
        <w:rPr>
          <w:sz w:val="22"/>
          <w:szCs w:val="22"/>
        </w:rPr>
        <w:t xml:space="preserve"> Doniţă, N., Ceianu, I., Purcelean, Ş., &amp; Beldie, A. (1977). Ecologie forestieră:(cu elemente de ecologie generală). Ceres.</w:t>
      </w:r>
    </w:p>
    <w:p w14:paraId="2499D278" w14:textId="77777777" w:rsidR="0032047A" w:rsidRPr="00E222B0" w:rsidRDefault="0032047A" w:rsidP="00596FF5">
      <w:pPr>
        <w:pStyle w:val="BorderedParagraph"/>
        <w:spacing w:after="0"/>
        <w:jc w:val="both"/>
        <w:rPr>
          <w:sz w:val="22"/>
          <w:szCs w:val="22"/>
        </w:rPr>
      </w:pPr>
      <w:r w:rsidRPr="009A29B8">
        <w:rPr>
          <w:sz w:val="22"/>
          <w:szCs w:val="22"/>
        </w:rPr>
        <w:t xml:space="preserve">- N. Donita, A. Popescu, Pauca- Comanescu M., Mihailescu S., 2005 - Habitatele din Romania” – Biris I., Editura Tehnica Silvica, Bucuresti,                                                                                   </w:t>
      </w:r>
      <w:r w:rsidRPr="009A29B8">
        <w:rPr>
          <w:sz w:val="24"/>
          <w:szCs w:val="24"/>
        </w:rPr>
        <w:t xml:space="preserve">                  </w:t>
      </w:r>
      <w:r w:rsidRPr="009A29B8">
        <w:rPr>
          <w:sz w:val="22"/>
          <w:szCs w:val="22"/>
        </w:rPr>
        <w:t>- Gafta D. &amp; Mountford J.O. 2008- “Manual de interpretare a habitatelor Natura 2000 din Romania”, Ed. RISOPRINT, editor M.M.D.D.</w:t>
      </w:r>
    </w:p>
    <w:p w14:paraId="3C2C0775" w14:textId="77777777" w:rsidR="003D7D06" w:rsidRPr="005D6831" w:rsidRDefault="0032047A" w:rsidP="00596FF5">
      <w:pPr>
        <w:pStyle w:val="BorderedParagraph"/>
        <w:jc w:val="both"/>
      </w:pPr>
      <w:r w:rsidRPr="00E222B0">
        <w:rPr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0026E062" w14:textId="77777777" w:rsidR="003D7D06" w:rsidRPr="008A07E7" w:rsidRDefault="003D7D06" w:rsidP="003D7D06"/>
    <w:p w14:paraId="6E7AD103" w14:textId="77777777" w:rsidR="003D7D06" w:rsidRPr="008A07E7" w:rsidRDefault="003D7D06" w:rsidP="003D7D06">
      <w:pPr>
        <w:jc w:val="center"/>
      </w:pPr>
      <w:r w:rsidRPr="008A07E7">
        <w:rPr>
          <w:b/>
          <w:sz w:val="22"/>
          <w:szCs w:val="22"/>
        </w:rPr>
        <w:t>4. Consultări publice cu privire la desemnarea</w:t>
      </w:r>
      <w:r w:rsidRPr="008A07E7">
        <w:br/>
      </w:r>
      <w:r w:rsidRPr="008A07E7">
        <w:rPr>
          <w:b/>
          <w:sz w:val="22"/>
          <w:szCs w:val="22"/>
        </w:rPr>
        <w:t xml:space="preserve"> </w:t>
      </w:r>
      <w:r w:rsidR="002F3E0B">
        <w:rPr>
          <w:b/>
          <w:sz w:val="22"/>
          <w:szCs w:val="22"/>
        </w:rPr>
        <w:t>Zonelor Prioritare pentru Biodiversitate</w:t>
      </w:r>
    </w:p>
    <w:p w14:paraId="78B14FE2" w14:textId="77777777" w:rsidR="003D7D06" w:rsidRPr="008A07E7" w:rsidRDefault="003D7D06" w:rsidP="00B0250C">
      <w:r w:rsidRPr="008A07E7">
        <w:rPr>
          <w:sz w:val="22"/>
          <w:szCs w:val="22"/>
        </w:rPr>
        <w:t>Detalii privind consultările publice realizate:</w:t>
      </w:r>
    </w:p>
    <w:p w14:paraId="455279A0" w14:textId="77777777" w:rsidR="00596FF5" w:rsidRPr="00995A62" w:rsidRDefault="00596FF5" w:rsidP="00596FF5">
      <w:pPr>
        <w:pStyle w:val="BorderedParagraph"/>
        <w:spacing w:after="0" w:line="276" w:lineRule="auto"/>
        <w:jc w:val="both"/>
        <w:rPr>
          <w:sz w:val="22"/>
          <w:szCs w:val="22"/>
        </w:rPr>
      </w:pPr>
      <w:r w:rsidRPr="00241FAB">
        <w:rPr>
          <w:sz w:val="22"/>
          <w:szCs w:val="22"/>
        </w:rPr>
        <w:t>Consultări publice</w:t>
      </w:r>
      <w:r>
        <w:rPr>
          <w:sz w:val="22"/>
          <w:szCs w:val="22"/>
        </w:rPr>
        <w:t xml:space="preserve"> </w:t>
      </w:r>
      <w:r w:rsidRPr="00241FAB">
        <w:rPr>
          <w:sz w:val="22"/>
          <w:szCs w:val="22"/>
        </w:rPr>
        <w:t>realizate: 7 octombrie 2024 – Alba Iulia, 28 mai 2025 – DS Alba</w:t>
      </w:r>
      <w:r>
        <w:rPr>
          <w:sz w:val="22"/>
          <w:szCs w:val="22"/>
        </w:rPr>
        <w:t xml:space="preserve">, </w:t>
      </w:r>
      <w:r w:rsidRPr="00995A62">
        <w:rPr>
          <w:sz w:val="22"/>
          <w:szCs w:val="22"/>
        </w:rPr>
        <w:t>7-8 aprilie 2026.</w:t>
      </w:r>
    </w:p>
    <w:p w14:paraId="0810D7F4" w14:textId="77777777" w:rsidR="00596FF5" w:rsidRDefault="00596FF5" w:rsidP="00596FF5">
      <w:pPr>
        <w:pStyle w:val="BorderedParagraph"/>
        <w:spacing w:after="0" w:line="276" w:lineRule="auto"/>
        <w:jc w:val="both"/>
        <w:rPr>
          <w:sz w:val="22"/>
          <w:szCs w:val="22"/>
        </w:rPr>
      </w:pPr>
      <w:bookmarkStart w:id="0" w:name="_Hlk201574168"/>
      <w:r w:rsidRPr="00EB42B0">
        <w:rPr>
          <w:sz w:val="22"/>
          <w:szCs w:val="22"/>
        </w:rPr>
        <w:lastRenderedPageBreak/>
        <w:t xml:space="preserve">Ulterior, în cadrul procesului de consultare extins la nivel național, au avut loc consultări suplimentară online în data de </w:t>
      </w:r>
      <w:r w:rsidRPr="009D5C9E">
        <w:rPr>
          <w:sz w:val="22"/>
          <w:szCs w:val="22"/>
        </w:rPr>
        <w:t>27 ianuarie 2026</w:t>
      </w:r>
      <w:r>
        <w:rPr>
          <w:sz w:val="22"/>
          <w:szCs w:val="22"/>
        </w:rPr>
        <w:t xml:space="preserve"> </w:t>
      </w:r>
      <w:r w:rsidRPr="00EB42B0">
        <w:rPr>
          <w:sz w:val="22"/>
          <w:szCs w:val="22"/>
        </w:rPr>
        <w:t>cu participarea factorilor interesați relevanți din județul</w:t>
      </w:r>
      <w:r>
        <w:rPr>
          <w:sz w:val="22"/>
          <w:szCs w:val="22"/>
        </w:rPr>
        <w:t xml:space="preserve"> Alba.</w:t>
      </w:r>
    </w:p>
    <w:bookmarkEnd w:id="0"/>
    <w:p w14:paraId="0939638A" w14:textId="77777777" w:rsidR="00E260BD" w:rsidRPr="00241FAB" w:rsidRDefault="00E260BD" w:rsidP="00E260BD"/>
    <w:p w14:paraId="79AC6BF0" w14:textId="77777777" w:rsidR="00E260BD" w:rsidRPr="00241FAB" w:rsidRDefault="00E260BD" w:rsidP="00E260BD">
      <w:pPr>
        <w:jc w:val="center"/>
      </w:pPr>
      <w:r w:rsidRPr="00241FAB">
        <w:rPr>
          <w:b/>
          <w:sz w:val="22"/>
          <w:szCs w:val="22"/>
        </w:rPr>
        <w:t xml:space="preserve">5. Harta </w:t>
      </w:r>
      <w:r w:rsidR="002F3E0B">
        <w:rPr>
          <w:b/>
          <w:sz w:val="22"/>
          <w:szCs w:val="22"/>
        </w:rPr>
        <w:t>Zonelor Prioritare pentru Biodiversitate</w:t>
      </w:r>
    </w:p>
    <w:p w14:paraId="6DBCB2E4" w14:textId="77777777" w:rsidR="00A63662" w:rsidRPr="00A63662" w:rsidRDefault="00A63662" w:rsidP="00A63662">
      <w:pPr>
        <w:rPr>
          <w:sz w:val="22"/>
          <w:szCs w:val="22"/>
          <w:lang w:eastAsia="ro-RO"/>
        </w:rPr>
      </w:pPr>
      <w:r w:rsidRPr="00A63662">
        <w:rPr>
          <w:sz w:val="22"/>
          <w:szCs w:val="22"/>
          <w:lang w:eastAsia="ro-RO"/>
        </w:rPr>
        <w:t>Limitele Zonelor Prioritare pentru Biodiversitate sunt disponibile în format digital:</w:t>
      </w:r>
    </w:p>
    <w:p w14:paraId="7B27BE79" w14:textId="77777777" w:rsidR="00A63662" w:rsidRPr="00A63662" w:rsidRDefault="00A63662" w:rsidP="00A63662">
      <w:pPr>
        <w:rPr>
          <w:sz w:val="22"/>
          <w:szCs w:val="22"/>
          <w:lang w:eastAsia="ro-RO"/>
        </w:rPr>
      </w:pPr>
      <w:r w:rsidRPr="00A63662">
        <w:rPr>
          <w:sz w:val="22"/>
          <w:szCs w:val="22"/>
          <w:lang w:eastAsia="ro-RO"/>
        </w:rPr>
        <w:t xml:space="preserve">Link: </w:t>
      </w:r>
      <w:hyperlink r:id="rId5" w:history="1">
        <w:r w:rsidRPr="00A63662">
          <w:rPr>
            <w:rStyle w:val="Hyperlink"/>
            <w:sz w:val="22"/>
            <w:szCs w:val="22"/>
            <w:lang w:eastAsia="ro-RO"/>
          </w:rPr>
          <w:t>https://mmediu.ro/domenii/mediu/arii-naturale-protejate/zpb-pnrr-i-3/</w:t>
        </w:r>
      </w:hyperlink>
      <w:r w:rsidRPr="00A63662">
        <w:rPr>
          <w:sz w:val="22"/>
          <w:szCs w:val="22"/>
          <w:lang w:eastAsia="ro-RO"/>
        </w:rPr>
        <w:t xml:space="preserve"> </w:t>
      </w:r>
    </w:p>
    <w:p w14:paraId="0741AAF7" w14:textId="77777777" w:rsidR="00525881" w:rsidRPr="003D7D06" w:rsidRDefault="00525881" w:rsidP="003D7D06"/>
    <w:sectPr w:rsidR="00525881" w:rsidRPr="003D7D06" w:rsidSect="003D7D06">
      <w:pgSz w:w="11870" w:h="1678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84110"/>
    <w:multiLevelType w:val="hybridMultilevel"/>
    <w:tmpl w:val="9B023326"/>
    <w:lvl w:ilvl="0" w:tplc="99D64A0A">
      <w:start w:val="1"/>
      <w:numFmt w:val="decimal"/>
      <w:lvlText w:val="%1."/>
      <w:lvlJc w:val="left"/>
      <w:pPr>
        <w:ind w:left="720" w:hanging="360"/>
      </w:pPr>
    </w:lvl>
    <w:lvl w:ilvl="1" w:tplc="DFA080A2">
      <w:numFmt w:val="decimal"/>
      <w:lvlText w:val=""/>
      <w:lvlJc w:val="left"/>
    </w:lvl>
    <w:lvl w:ilvl="2" w:tplc="543A90A0">
      <w:numFmt w:val="decimal"/>
      <w:lvlText w:val=""/>
      <w:lvlJc w:val="left"/>
    </w:lvl>
    <w:lvl w:ilvl="3" w:tplc="DA7C5FCA">
      <w:numFmt w:val="decimal"/>
      <w:lvlText w:val=""/>
      <w:lvlJc w:val="left"/>
    </w:lvl>
    <w:lvl w:ilvl="4" w:tplc="5C129EB8">
      <w:numFmt w:val="decimal"/>
      <w:lvlText w:val=""/>
      <w:lvlJc w:val="left"/>
    </w:lvl>
    <w:lvl w:ilvl="5" w:tplc="8EB8BAAC">
      <w:numFmt w:val="decimal"/>
      <w:lvlText w:val=""/>
      <w:lvlJc w:val="left"/>
    </w:lvl>
    <w:lvl w:ilvl="6" w:tplc="F40E7CD4">
      <w:numFmt w:val="decimal"/>
      <w:lvlText w:val=""/>
      <w:lvlJc w:val="left"/>
    </w:lvl>
    <w:lvl w:ilvl="7" w:tplc="43AC903E">
      <w:numFmt w:val="decimal"/>
      <w:lvlText w:val=""/>
      <w:lvlJc w:val="left"/>
    </w:lvl>
    <w:lvl w:ilvl="8" w:tplc="21D680EE">
      <w:numFmt w:val="decimal"/>
      <w:lvlText w:val=""/>
      <w:lvlJc w:val="left"/>
    </w:lvl>
  </w:abstractNum>
  <w:abstractNum w:abstractNumId="1" w15:restartNumberingAfterBreak="0">
    <w:nsid w:val="41DE2B97"/>
    <w:multiLevelType w:val="hybridMultilevel"/>
    <w:tmpl w:val="1B9C80A0"/>
    <w:lvl w:ilvl="0" w:tplc="132CEFDA">
      <w:start w:val="1"/>
      <w:numFmt w:val="decimal"/>
      <w:lvlText w:val="%1."/>
      <w:lvlJc w:val="left"/>
      <w:pPr>
        <w:ind w:left="720" w:hanging="360"/>
      </w:pPr>
    </w:lvl>
    <w:lvl w:ilvl="1" w:tplc="18CE098C">
      <w:numFmt w:val="decimal"/>
      <w:lvlText w:val=""/>
      <w:lvlJc w:val="left"/>
    </w:lvl>
    <w:lvl w:ilvl="2" w:tplc="B4DCD912">
      <w:numFmt w:val="decimal"/>
      <w:lvlText w:val=""/>
      <w:lvlJc w:val="left"/>
    </w:lvl>
    <w:lvl w:ilvl="3" w:tplc="3C5263CE">
      <w:numFmt w:val="decimal"/>
      <w:lvlText w:val=""/>
      <w:lvlJc w:val="left"/>
    </w:lvl>
    <w:lvl w:ilvl="4" w:tplc="2D5EF8CC">
      <w:numFmt w:val="decimal"/>
      <w:lvlText w:val=""/>
      <w:lvlJc w:val="left"/>
    </w:lvl>
    <w:lvl w:ilvl="5" w:tplc="45D0AEC0">
      <w:numFmt w:val="decimal"/>
      <w:lvlText w:val=""/>
      <w:lvlJc w:val="left"/>
    </w:lvl>
    <w:lvl w:ilvl="6" w:tplc="AA10C000">
      <w:numFmt w:val="decimal"/>
      <w:lvlText w:val=""/>
      <w:lvlJc w:val="left"/>
    </w:lvl>
    <w:lvl w:ilvl="7" w:tplc="4DAAD0E4">
      <w:numFmt w:val="decimal"/>
      <w:lvlText w:val=""/>
      <w:lvlJc w:val="left"/>
    </w:lvl>
    <w:lvl w:ilvl="8" w:tplc="47C01FD2">
      <w:numFmt w:val="decimal"/>
      <w:lvlText w:val=""/>
      <w:lvlJc w:val="left"/>
    </w:lvl>
  </w:abstractNum>
  <w:abstractNum w:abstractNumId="2" w15:restartNumberingAfterBreak="0">
    <w:nsid w:val="5F771C3B"/>
    <w:multiLevelType w:val="hybridMultilevel"/>
    <w:tmpl w:val="D7569C3C"/>
    <w:lvl w:ilvl="0" w:tplc="FFFFFFFF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18092788">
    <w:abstractNumId w:val="2"/>
  </w:num>
  <w:num w:numId="2" w16cid:durableId="1003584103">
    <w:abstractNumId w:val="1"/>
    <w:lvlOverride w:ilvl="0">
      <w:startOverride w:val="1"/>
    </w:lvlOverride>
  </w:num>
  <w:num w:numId="3" w16cid:durableId="144966488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D06"/>
    <w:rsid w:val="000156D1"/>
    <w:rsid w:val="000314ED"/>
    <w:rsid w:val="000333DE"/>
    <w:rsid w:val="00033498"/>
    <w:rsid w:val="00035585"/>
    <w:rsid w:val="00045C6E"/>
    <w:rsid w:val="00047357"/>
    <w:rsid w:val="001460A6"/>
    <w:rsid w:val="0016063B"/>
    <w:rsid w:val="00161384"/>
    <w:rsid w:val="00191180"/>
    <w:rsid w:val="001D1265"/>
    <w:rsid w:val="001E5959"/>
    <w:rsid w:val="001F1AFA"/>
    <w:rsid w:val="002305E5"/>
    <w:rsid w:val="002579D5"/>
    <w:rsid w:val="00272486"/>
    <w:rsid w:val="002C242F"/>
    <w:rsid w:val="002F3E0B"/>
    <w:rsid w:val="0032047A"/>
    <w:rsid w:val="003225CE"/>
    <w:rsid w:val="003471D0"/>
    <w:rsid w:val="0036216F"/>
    <w:rsid w:val="0037267F"/>
    <w:rsid w:val="00397576"/>
    <w:rsid w:val="003D7D06"/>
    <w:rsid w:val="003E7468"/>
    <w:rsid w:val="004823EA"/>
    <w:rsid w:val="00496BD5"/>
    <w:rsid w:val="004C7751"/>
    <w:rsid w:val="0050010B"/>
    <w:rsid w:val="0051741E"/>
    <w:rsid w:val="00525881"/>
    <w:rsid w:val="00542EE8"/>
    <w:rsid w:val="0055584E"/>
    <w:rsid w:val="005741B3"/>
    <w:rsid w:val="00581C75"/>
    <w:rsid w:val="00583D0D"/>
    <w:rsid w:val="00590EE8"/>
    <w:rsid w:val="00591D0E"/>
    <w:rsid w:val="00596FF5"/>
    <w:rsid w:val="005A5D43"/>
    <w:rsid w:val="005B33FE"/>
    <w:rsid w:val="005D6831"/>
    <w:rsid w:val="005D714B"/>
    <w:rsid w:val="00605BED"/>
    <w:rsid w:val="00613CB5"/>
    <w:rsid w:val="006206D2"/>
    <w:rsid w:val="006258B9"/>
    <w:rsid w:val="006C1BA7"/>
    <w:rsid w:val="00707F3B"/>
    <w:rsid w:val="00796E2C"/>
    <w:rsid w:val="007A0030"/>
    <w:rsid w:val="007A38D8"/>
    <w:rsid w:val="007E6527"/>
    <w:rsid w:val="007F298E"/>
    <w:rsid w:val="00830D40"/>
    <w:rsid w:val="00835D0A"/>
    <w:rsid w:val="00840958"/>
    <w:rsid w:val="008459A3"/>
    <w:rsid w:val="00857B47"/>
    <w:rsid w:val="0087000F"/>
    <w:rsid w:val="008B5C72"/>
    <w:rsid w:val="008E0A02"/>
    <w:rsid w:val="008F16A2"/>
    <w:rsid w:val="009B2AC0"/>
    <w:rsid w:val="009F6FE5"/>
    <w:rsid w:val="00A470D8"/>
    <w:rsid w:val="00A63662"/>
    <w:rsid w:val="00A70BAC"/>
    <w:rsid w:val="00AC6A9A"/>
    <w:rsid w:val="00B0250C"/>
    <w:rsid w:val="00B243F8"/>
    <w:rsid w:val="00B507AB"/>
    <w:rsid w:val="00B6134E"/>
    <w:rsid w:val="00B62B76"/>
    <w:rsid w:val="00B82C53"/>
    <w:rsid w:val="00BB29A5"/>
    <w:rsid w:val="00BC4B1A"/>
    <w:rsid w:val="00C157DD"/>
    <w:rsid w:val="00C706AF"/>
    <w:rsid w:val="00C715FF"/>
    <w:rsid w:val="00C81388"/>
    <w:rsid w:val="00CA57D8"/>
    <w:rsid w:val="00CF488F"/>
    <w:rsid w:val="00D301FC"/>
    <w:rsid w:val="00D33259"/>
    <w:rsid w:val="00D366D8"/>
    <w:rsid w:val="00DE1751"/>
    <w:rsid w:val="00DE6CF6"/>
    <w:rsid w:val="00DE6F82"/>
    <w:rsid w:val="00DF0461"/>
    <w:rsid w:val="00E260BD"/>
    <w:rsid w:val="00E42BE9"/>
    <w:rsid w:val="00E76516"/>
    <w:rsid w:val="00F22563"/>
    <w:rsid w:val="00F70586"/>
    <w:rsid w:val="00F749C6"/>
    <w:rsid w:val="00FC354B"/>
    <w:rsid w:val="00FC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7DC5C"/>
  <w15:chartTrackingRefBased/>
  <w15:docId w15:val="{FE7B9D75-1E6D-4B82-87DB-57C5C1486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D06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7D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D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D0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7D0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7D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7D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7D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7D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7D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harCharCharCharCaracterCharCaracterCharCaracterCharCaracterCharCaracterCharCharCharCharCharCharCharCharChar">
    <w:name w:val="Caracter Char Char Char Char Caracter Char Caracter Char Caracter Char Caracter Char Caracter Char Char Char Char Char Char Char Char Char"/>
    <w:basedOn w:val="Normal"/>
    <w:semiHidden/>
    <w:rsid w:val="00B243F8"/>
    <w:pPr>
      <w:spacing w:line="240" w:lineRule="exact"/>
    </w:pPr>
    <w:rPr>
      <w:rFonts w:ascii="Verdana" w:eastAsia="Times New Roman" w:hAnsi="Verdana" w:cstheme="minorBidi"/>
      <w:kern w:val="2"/>
      <w:sz w:val="22"/>
      <w:szCs w:val="22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3D7D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D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D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7D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7D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7D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7D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7D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7D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7D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D7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7D0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D7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7D06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D7D06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3D7D06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D7D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7D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7D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7D0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7D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D7D06"/>
    <w:rPr>
      <w:color w:val="605E5C"/>
      <w:shd w:val="clear" w:color="auto" w:fill="E1DFDD"/>
    </w:rPr>
  </w:style>
  <w:style w:type="paragraph" w:customStyle="1" w:styleId="BorderedParagraph">
    <w:name w:val="BorderedParagraph"/>
    <w:basedOn w:val="Normal"/>
    <w:rsid w:val="003D7D0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table" w:customStyle="1" w:styleId="InnerTable">
    <w:name w:val="InnerTable"/>
    <w:uiPriority w:val="99"/>
    <w:rsid w:val="003D7D06"/>
    <w:rPr>
      <w:rFonts w:ascii="Arial" w:eastAsia="Arial" w:hAnsi="Arial" w:cs="Arial"/>
      <w:kern w:val="0"/>
      <w:sz w:val="20"/>
      <w:szCs w:val="20"/>
      <w:lang w:val="en-US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13C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3CB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613CB5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3C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3CB5"/>
    <w:rPr>
      <w:rFonts w:ascii="Arial" w:eastAsia="Arial" w:hAnsi="Arial" w:cs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3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3/rezultatele-proiectulu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This PC4</dc:creator>
  <cp:keywords/>
  <dc:description/>
  <cp:lastModifiedBy>Alin David</cp:lastModifiedBy>
  <cp:revision>44</cp:revision>
  <dcterms:created xsi:type="dcterms:W3CDTF">2025-05-22T11:43:00Z</dcterms:created>
  <dcterms:modified xsi:type="dcterms:W3CDTF">2026-08-04T07:20:00Z</dcterms:modified>
</cp:coreProperties>
</file>